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844" w:rsidRDefault="00E8705E" w:rsidP="00C45844">
      <w:pPr>
        <w:rPr>
          <w:noProof/>
          <w:sz w:val="24"/>
          <w:szCs w:val="24"/>
          <w:lang w:val="en-US" w:eastAsia="ru-RU"/>
        </w:rPr>
      </w:pPr>
      <w:r>
        <w:rPr>
          <w:noProof/>
          <w:lang w:eastAsia="ru-RU"/>
        </w:rPr>
        <w:drawing>
          <wp:inline distT="0" distB="0" distL="0" distR="0" wp14:anchorId="7C538389" wp14:editId="2AEA1143">
            <wp:extent cx="6152515" cy="1463675"/>
            <wp:effectExtent l="0" t="0" r="635" b="3175"/>
            <wp:docPr id="3" name="Рисунок 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a:extLst>
                        <a:ext uri="{28A0092B-C50C-407E-A947-70E740481C1C}">
                          <a14:useLocalDpi xmlns:a14="http://schemas.microsoft.com/office/drawing/2010/main" val="0"/>
                        </a:ext>
                      </a:extLst>
                    </a:blip>
                    <a:stretch>
                      <a:fillRect/>
                    </a:stretch>
                  </pic:blipFill>
                  <pic:spPr>
                    <a:xfrm>
                      <a:off x="0" y="0"/>
                      <a:ext cx="6152515" cy="1463675"/>
                    </a:xfrm>
                    <a:prstGeom prst="rect">
                      <a:avLst/>
                    </a:prstGeom>
                  </pic:spPr>
                </pic:pic>
              </a:graphicData>
            </a:graphic>
          </wp:inline>
        </w:drawing>
      </w:r>
    </w:p>
    <w:p w:rsidR="00C45844" w:rsidRDefault="00C45844" w:rsidP="00C45844">
      <w:pPr>
        <w:rPr>
          <w:noProof/>
          <w:sz w:val="24"/>
          <w:szCs w:val="24"/>
          <w:lang w:val="en-US" w:eastAsia="ru-RU"/>
        </w:rPr>
      </w:pPr>
    </w:p>
    <w:p w:rsidR="00115307" w:rsidRPr="009315AB" w:rsidRDefault="00115307" w:rsidP="00A34A4B">
      <w:pPr>
        <w:widowControl w:val="0"/>
        <w:numPr>
          <w:ilvl w:val="1"/>
          <w:numId w:val="1"/>
        </w:numPr>
        <w:tabs>
          <w:tab w:val="left" w:pos="0"/>
        </w:tabs>
        <w:suppressAutoHyphens w:val="0"/>
        <w:autoSpaceDE/>
        <w:contextualSpacing/>
        <w:jc w:val="center"/>
        <w:outlineLvl w:val="1"/>
        <w:rPr>
          <w:b/>
          <w:bCs/>
          <w:color w:val="002060"/>
          <w:sz w:val="28"/>
          <w:szCs w:val="28"/>
        </w:rPr>
      </w:pPr>
      <w:r w:rsidRPr="009315AB">
        <w:rPr>
          <w:b/>
          <w:bCs/>
          <w:color w:val="002060"/>
          <w:sz w:val="28"/>
          <w:szCs w:val="28"/>
        </w:rPr>
        <w:t>ФРЕЗЕРНО-ГРАВИРОВАЛЬНЫЙ</w:t>
      </w:r>
      <w:r w:rsidR="0044352C">
        <w:rPr>
          <w:b/>
          <w:bCs/>
          <w:color w:val="002060"/>
          <w:sz w:val="28"/>
          <w:szCs w:val="28"/>
        </w:rPr>
        <w:t xml:space="preserve"> </w:t>
      </w:r>
      <w:r w:rsidRPr="009315AB">
        <w:rPr>
          <w:b/>
          <w:bCs/>
          <w:color w:val="002060"/>
          <w:sz w:val="28"/>
          <w:szCs w:val="28"/>
        </w:rPr>
        <w:t>СТАНОК</w:t>
      </w:r>
      <w:r w:rsidR="0044352C">
        <w:rPr>
          <w:b/>
          <w:bCs/>
          <w:color w:val="002060"/>
          <w:sz w:val="28"/>
          <w:szCs w:val="28"/>
        </w:rPr>
        <w:t xml:space="preserve"> </w:t>
      </w:r>
      <w:r w:rsidRPr="009315AB">
        <w:rPr>
          <w:b/>
          <w:bCs/>
          <w:color w:val="002060"/>
          <w:sz w:val="28"/>
          <w:szCs w:val="28"/>
        </w:rPr>
        <w:t>С</w:t>
      </w:r>
      <w:r w:rsidR="0044352C">
        <w:rPr>
          <w:b/>
          <w:bCs/>
          <w:color w:val="002060"/>
          <w:sz w:val="28"/>
          <w:szCs w:val="28"/>
        </w:rPr>
        <w:t xml:space="preserve"> </w:t>
      </w:r>
      <w:r w:rsidR="005B7DCE" w:rsidRPr="009315AB">
        <w:rPr>
          <w:b/>
          <w:bCs/>
          <w:color w:val="002060"/>
          <w:sz w:val="28"/>
          <w:szCs w:val="28"/>
        </w:rPr>
        <w:t>ЧПУ</w:t>
      </w:r>
      <w:r w:rsidR="0044352C">
        <w:rPr>
          <w:b/>
          <w:bCs/>
          <w:color w:val="002060"/>
          <w:sz w:val="28"/>
          <w:szCs w:val="28"/>
        </w:rPr>
        <w:t xml:space="preserve"> </w:t>
      </w:r>
    </w:p>
    <w:p w:rsidR="00431284" w:rsidRPr="00C45844" w:rsidRDefault="00921996" w:rsidP="00A34A4B">
      <w:pPr>
        <w:widowControl w:val="0"/>
        <w:suppressAutoHyphens w:val="0"/>
        <w:autoSpaceDE/>
        <w:contextualSpacing/>
        <w:jc w:val="center"/>
        <w:rPr>
          <w:rFonts w:ascii="Verdana" w:hAnsi="Verdana" w:cs="Tahoma"/>
          <w:b/>
          <w:bCs/>
          <w:color w:val="92D050"/>
          <w:sz w:val="52"/>
          <w:szCs w:val="52"/>
          <w:lang w:val="en-US"/>
        </w:rPr>
      </w:pPr>
      <w:proofErr w:type="spellStart"/>
      <w:r>
        <w:rPr>
          <w:rFonts w:ascii="Verdana" w:hAnsi="Verdana" w:cs="Tahoma"/>
          <w:b/>
          <w:bCs/>
          <w:color w:val="92D050"/>
          <w:sz w:val="56"/>
          <w:szCs w:val="56"/>
          <w:lang w:val="en-US"/>
        </w:rPr>
        <w:t>Woodtec</w:t>
      </w:r>
      <w:proofErr w:type="spellEnd"/>
      <w:r>
        <w:rPr>
          <w:rFonts w:ascii="Verdana" w:hAnsi="Verdana" w:cs="Tahoma"/>
          <w:b/>
          <w:bCs/>
          <w:color w:val="92D050"/>
          <w:sz w:val="56"/>
          <w:szCs w:val="56"/>
          <w:lang w:val="en-US"/>
        </w:rPr>
        <w:t xml:space="preserve"> MH-1212</w:t>
      </w:r>
    </w:p>
    <w:p w:rsidR="00115307" w:rsidRPr="00115307" w:rsidRDefault="005A7917" w:rsidP="00A34A4B">
      <w:pPr>
        <w:widowControl w:val="0"/>
        <w:suppressAutoHyphens w:val="0"/>
        <w:autoSpaceDE/>
        <w:contextualSpacing/>
        <w:jc w:val="center"/>
        <w:rPr>
          <w:rFonts w:ascii="Verdana" w:hAnsi="Verdana" w:cs="Tahoma"/>
          <w:b/>
          <w:bCs/>
          <w:color w:val="FF0000"/>
          <w:sz w:val="52"/>
          <w:szCs w:val="52"/>
          <w:lang w:val="en-US"/>
        </w:rPr>
      </w:pPr>
      <w:r>
        <w:rPr>
          <w:rFonts w:ascii="Verdana" w:hAnsi="Verdana" w:cs="Tahoma"/>
          <w:b/>
          <w:bCs/>
          <w:noProof/>
          <w:color w:val="FF0000"/>
          <w:sz w:val="52"/>
          <w:szCs w:val="52"/>
          <w:lang w:eastAsia="ru-RU"/>
        </w:rPr>
        <w:drawing>
          <wp:inline distT="0" distB="0" distL="0" distR="0">
            <wp:extent cx="5237683" cy="4364736"/>
            <wp:effectExtent l="0" t="0" r="0" b="0"/>
            <wp:docPr id="1" name="Рисунок 1" descr="C:\Users\DEMENT~1\AppData\Local\Temp\WoodTec MH 1212_new.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EMENT~1\AppData\Local\Temp\WoodTec MH 1212_new.t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1117" cy="4367597"/>
                    </a:xfrm>
                    <a:prstGeom prst="rect">
                      <a:avLst/>
                    </a:prstGeom>
                    <a:noFill/>
                    <a:ln>
                      <a:noFill/>
                    </a:ln>
                  </pic:spPr>
                </pic:pic>
              </a:graphicData>
            </a:graphic>
          </wp:inline>
        </w:drawing>
      </w:r>
    </w:p>
    <w:p w:rsidR="00115307" w:rsidRPr="008E6D81" w:rsidRDefault="00115307" w:rsidP="00A34A4B">
      <w:pPr>
        <w:widowControl w:val="0"/>
        <w:numPr>
          <w:ilvl w:val="5"/>
          <w:numId w:val="0"/>
        </w:numPr>
        <w:tabs>
          <w:tab w:val="left" w:pos="0"/>
        </w:tabs>
        <w:suppressAutoHyphens w:val="0"/>
        <w:autoSpaceDE/>
        <w:contextualSpacing/>
        <w:outlineLvl w:val="5"/>
        <w:rPr>
          <w:b/>
          <w:bCs/>
          <w:sz w:val="24"/>
        </w:rPr>
      </w:pPr>
      <w:r w:rsidRPr="008E6D81">
        <w:rPr>
          <w:b/>
          <w:sz w:val="28"/>
        </w:rPr>
        <w:t>НАЗНАЧЕНИЕ</w:t>
      </w:r>
      <w:r w:rsidRPr="008E6D81">
        <w:rPr>
          <w:b/>
          <w:bCs/>
          <w:sz w:val="24"/>
        </w:rPr>
        <w:t>:</w:t>
      </w:r>
      <w:r w:rsidR="0044352C" w:rsidRPr="008E6D81">
        <w:rPr>
          <w:b/>
          <w:bCs/>
          <w:sz w:val="24"/>
        </w:rPr>
        <w:t xml:space="preserve"> </w:t>
      </w:r>
    </w:p>
    <w:p w:rsidR="005B7DCE" w:rsidRPr="008E6D81" w:rsidRDefault="00A97690" w:rsidP="008E6D81">
      <w:pPr>
        <w:widowControl w:val="0"/>
        <w:suppressAutoHyphens w:val="0"/>
        <w:autoSpaceDE/>
        <w:ind w:firstLine="708"/>
        <w:contextualSpacing/>
        <w:jc w:val="both"/>
        <w:rPr>
          <w:color w:val="000000"/>
          <w:sz w:val="24"/>
          <w:szCs w:val="24"/>
          <w:shd w:val="clear" w:color="auto" w:fill="FFFFFF"/>
        </w:rPr>
      </w:pPr>
      <w:r w:rsidRPr="008E6D81">
        <w:rPr>
          <w:color w:val="000000"/>
          <w:sz w:val="24"/>
          <w:szCs w:val="24"/>
          <w:shd w:val="clear" w:color="auto" w:fill="FFFFFF"/>
        </w:rPr>
        <w:t>Надежно зарекомендовавший себя с</w:t>
      </w:r>
      <w:r w:rsidR="00BB5041" w:rsidRPr="008E6D81">
        <w:rPr>
          <w:color w:val="000000"/>
          <w:sz w:val="24"/>
          <w:szCs w:val="24"/>
          <w:shd w:val="clear" w:color="auto" w:fill="FFFFFF"/>
        </w:rPr>
        <w:t>тан</w:t>
      </w:r>
      <w:r w:rsidRPr="008E6D81">
        <w:rPr>
          <w:color w:val="000000"/>
          <w:sz w:val="24"/>
          <w:szCs w:val="24"/>
          <w:shd w:val="clear" w:color="auto" w:fill="FFFFFF"/>
        </w:rPr>
        <w:t>о</w:t>
      </w:r>
      <w:r w:rsidR="00BB5041" w:rsidRPr="008E6D81">
        <w:rPr>
          <w:color w:val="000000"/>
          <w:sz w:val="24"/>
          <w:szCs w:val="24"/>
          <w:shd w:val="clear" w:color="auto" w:fill="FFFFFF"/>
        </w:rPr>
        <w:t>к давно используют для выполнения фрезерных работ в 2D и 3D пространстве</w:t>
      </w:r>
      <w:r w:rsidRPr="008E6D81">
        <w:rPr>
          <w:color w:val="000000"/>
          <w:sz w:val="24"/>
          <w:szCs w:val="24"/>
          <w:shd w:val="clear" w:color="auto" w:fill="FFFFFF"/>
        </w:rPr>
        <w:t>. В</w:t>
      </w:r>
      <w:r w:rsidR="00BB5041" w:rsidRPr="008E6D81">
        <w:rPr>
          <w:color w:val="000000"/>
          <w:sz w:val="24"/>
          <w:szCs w:val="24"/>
          <w:shd w:val="clear" w:color="auto" w:fill="FFFFFF"/>
        </w:rPr>
        <w:t xml:space="preserve"> гравировальных работ</w:t>
      </w:r>
      <w:r w:rsidRPr="008E6D81">
        <w:rPr>
          <w:color w:val="000000"/>
          <w:sz w:val="24"/>
          <w:szCs w:val="24"/>
          <w:shd w:val="clear" w:color="auto" w:fill="FFFFFF"/>
        </w:rPr>
        <w:t>ах</w:t>
      </w:r>
      <w:r w:rsidR="00BB5041" w:rsidRPr="008E6D81">
        <w:rPr>
          <w:color w:val="000000"/>
          <w:sz w:val="24"/>
          <w:szCs w:val="24"/>
          <w:shd w:val="clear" w:color="auto" w:fill="FFFFFF"/>
        </w:rPr>
        <w:t xml:space="preserve"> и </w:t>
      </w:r>
      <w:proofErr w:type="spellStart"/>
      <w:r w:rsidR="00BB5041" w:rsidRPr="008E6D81">
        <w:rPr>
          <w:color w:val="000000"/>
          <w:sz w:val="24"/>
          <w:szCs w:val="24"/>
          <w:shd w:val="clear" w:color="auto" w:fill="FFFFFF"/>
        </w:rPr>
        <w:t>резьбах</w:t>
      </w:r>
      <w:proofErr w:type="spellEnd"/>
      <w:r w:rsidR="00BB5041" w:rsidRPr="008E6D81">
        <w:rPr>
          <w:color w:val="000000"/>
          <w:sz w:val="24"/>
          <w:szCs w:val="24"/>
          <w:shd w:val="clear" w:color="auto" w:fill="FFFFFF"/>
        </w:rPr>
        <w:t xml:space="preserve"> по дереву</w:t>
      </w:r>
      <w:r w:rsidRPr="008E6D81">
        <w:rPr>
          <w:color w:val="000000"/>
          <w:sz w:val="24"/>
          <w:szCs w:val="24"/>
          <w:shd w:val="clear" w:color="auto" w:fill="FFFFFF"/>
        </w:rPr>
        <w:t>,</w:t>
      </w:r>
      <w:r w:rsidR="00BB5041" w:rsidRPr="008E6D81">
        <w:rPr>
          <w:color w:val="000000"/>
          <w:sz w:val="24"/>
          <w:szCs w:val="24"/>
          <w:shd w:val="clear" w:color="auto" w:fill="FFFFFF"/>
        </w:rPr>
        <w:t xml:space="preserve"> различных отраслях промышленности, бизнесе и хобби</w:t>
      </w:r>
      <w:r w:rsidRPr="008E6D81">
        <w:rPr>
          <w:color w:val="000000"/>
          <w:sz w:val="24"/>
          <w:szCs w:val="24"/>
          <w:shd w:val="clear" w:color="auto" w:fill="FFFFFF"/>
        </w:rPr>
        <w:t>. Основное использование — это</w:t>
      </w:r>
      <w:r w:rsidR="00BB5041" w:rsidRPr="008E6D81">
        <w:rPr>
          <w:color w:val="000000"/>
          <w:sz w:val="24"/>
          <w:szCs w:val="24"/>
          <w:shd w:val="clear" w:color="auto" w:fill="FFFFFF"/>
        </w:rPr>
        <w:t xml:space="preserve"> изготовление дверей, мебели и элементов </w:t>
      </w:r>
      <w:r w:rsidRPr="008E6D81">
        <w:rPr>
          <w:color w:val="000000"/>
          <w:sz w:val="24"/>
          <w:szCs w:val="24"/>
          <w:shd w:val="clear" w:color="auto" w:fill="FFFFFF"/>
        </w:rPr>
        <w:t xml:space="preserve">изделий в </w:t>
      </w:r>
      <w:r w:rsidR="00BB5041" w:rsidRPr="008E6D81">
        <w:rPr>
          <w:color w:val="000000"/>
          <w:sz w:val="24"/>
          <w:szCs w:val="24"/>
          <w:shd w:val="clear" w:color="auto" w:fill="FFFFFF"/>
        </w:rPr>
        <w:t>фасад</w:t>
      </w:r>
      <w:r w:rsidRPr="008E6D81">
        <w:rPr>
          <w:color w:val="000000"/>
          <w:sz w:val="24"/>
          <w:szCs w:val="24"/>
          <w:shd w:val="clear" w:color="auto" w:fill="FFFFFF"/>
        </w:rPr>
        <w:t xml:space="preserve">ах, </w:t>
      </w:r>
      <w:r w:rsidR="00BB5041" w:rsidRPr="008E6D81">
        <w:rPr>
          <w:color w:val="000000"/>
          <w:sz w:val="24"/>
          <w:szCs w:val="24"/>
          <w:shd w:val="clear" w:color="auto" w:fill="FFFFFF"/>
        </w:rPr>
        <w:t>ювелирны</w:t>
      </w:r>
      <w:r w:rsidRPr="008E6D81">
        <w:rPr>
          <w:color w:val="000000"/>
          <w:sz w:val="24"/>
          <w:szCs w:val="24"/>
          <w:shd w:val="clear" w:color="auto" w:fill="FFFFFF"/>
        </w:rPr>
        <w:t>х</w:t>
      </w:r>
      <w:r w:rsidR="00BB5041" w:rsidRPr="008E6D81">
        <w:rPr>
          <w:color w:val="000000"/>
          <w:sz w:val="24"/>
          <w:szCs w:val="24"/>
          <w:shd w:val="clear" w:color="auto" w:fill="FFFFFF"/>
        </w:rPr>
        <w:t xml:space="preserve"> мастерски</w:t>
      </w:r>
      <w:r w:rsidRPr="008E6D81">
        <w:rPr>
          <w:color w:val="000000"/>
          <w:sz w:val="24"/>
          <w:szCs w:val="24"/>
          <w:shd w:val="clear" w:color="auto" w:fill="FFFFFF"/>
        </w:rPr>
        <w:t xml:space="preserve">х, изготовление сувениров, </w:t>
      </w:r>
      <w:r w:rsidR="00BB5041" w:rsidRPr="008E6D81">
        <w:rPr>
          <w:color w:val="000000"/>
          <w:sz w:val="24"/>
          <w:szCs w:val="24"/>
          <w:shd w:val="clear" w:color="auto" w:fill="FFFFFF"/>
        </w:rPr>
        <w:t>скульптур и многое другое.</w:t>
      </w:r>
    </w:p>
    <w:p w:rsidR="00BB5041" w:rsidRPr="009315AB" w:rsidRDefault="00BB5041" w:rsidP="00A34A4B">
      <w:pPr>
        <w:widowControl w:val="0"/>
        <w:suppressAutoHyphens w:val="0"/>
        <w:autoSpaceDE/>
        <w:contextualSpacing/>
        <w:jc w:val="both"/>
        <w:rPr>
          <w:rFonts w:cs="Tahoma"/>
          <w:b/>
          <w:bCs/>
          <w:color w:val="002060"/>
          <w:sz w:val="24"/>
        </w:rPr>
      </w:pPr>
    </w:p>
    <w:p w:rsidR="00115307" w:rsidRPr="008E6D81" w:rsidRDefault="00115307" w:rsidP="00A34A4B">
      <w:pPr>
        <w:widowControl w:val="0"/>
        <w:suppressAutoHyphens w:val="0"/>
        <w:autoSpaceDE/>
        <w:contextualSpacing/>
        <w:jc w:val="both"/>
        <w:rPr>
          <w:rFonts w:cs="Tahoma"/>
          <w:b/>
          <w:bCs/>
          <w:caps/>
          <w:sz w:val="28"/>
        </w:rPr>
      </w:pPr>
      <w:r w:rsidRPr="008E6D81">
        <w:rPr>
          <w:rFonts w:cs="Tahoma"/>
          <w:b/>
          <w:bCs/>
          <w:caps/>
          <w:sz w:val="28"/>
        </w:rPr>
        <w:t>Виды</w:t>
      </w:r>
      <w:r w:rsidR="0044352C" w:rsidRPr="008E6D81">
        <w:rPr>
          <w:rFonts w:cs="Tahoma"/>
          <w:b/>
          <w:bCs/>
          <w:caps/>
          <w:sz w:val="28"/>
        </w:rPr>
        <w:t xml:space="preserve"> </w:t>
      </w:r>
      <w:r w:rsidRPr="008E6D81">
        <w:rPr>
          <w:rFonts w:cs="Tahoma"/>
          <w:b/>
          <w:bCs/>
          <w:caps/>
          <w:sz w:val="28"/>
        </w:rPr>
        <w:t>обрабатываемых</w:t>
      </w:r>
      <w:r w:rsidR="0044352C" w:rsidRPr="008E6D81">
        <w:rPr>
          <w:rFonts w:cs="Tahoma"/>
          <w:b/>
          <w:bCs/>
          <w:caps/>
          <w:sz w:val="28"/>
        </w:rPr>
        <w:t xml:space="preserve"> </w:t>
      </w:r>
      <w:r w:rsidRPr="008E6D81">
        <w:rPr>
          <w:rFonts w:cs="Tahoma"/>
          <w:b/>
          <w:bCs/>
          <w:caps/>
          <w:sz w:val="28"/>
        </w:rPr>
        <w:t>материалов:</w:t>
      </w:r>
    </w:p>
    <w:p w:rsidR="005B7DCE" w:rsidRPr="008E6D81" w:rsidRDefault="00A97690" w:rsidP="008E6D81">
      <w:pPr>
        <w:widowControl w:val="0"/>
        <w:suppressAutoHyphens w:val="0"/>
        <w:autoSpaceDE/>
        <w:ind w:firstLine="708"/>
        <w:contextualSpacing/>
        <w:jc w:val="both"/>
        <w:rPr>
          <w:color w:val="002060"/>
          <w:sz w:val="24"/>
          <w:szCs w:val="24"/>
        </w:rPr>
      </w:pPr>
      <w:r w:rsidRPr="008E6D81">
        <w:rPr>
          <w:color w:val="000000"/>
          <w:sz w:val="24"/>
          <w:szCs w:val="24"/>
          <w:shd w:val="clear" w:color="auto" w:fill="FFFFFF"/>
        </w:rPr>
        <w:t>Основное использ</w:t>
      </w:r>
      <w:r w:rsidR="00F04A41" w:rsidRPr="008E6D81">
        <w:rPr>
          <w:color w:val="000000"/>
          <w:sz w:val="24"/>
          <w:szCs w:val="24"/>
          <w:shd w:val="clear" w:color="auto" w:fill="FFFFFF"/>
        </w:rPr>
        <w:t>ование</w:t>
      </w:r>
      <w:r w:rsidRPr="008E6D81">
        <w:rPr>
          <w:color w:val="000000"/>
          <w:sz w:val="24"/>
          <w:szCs w:val="24"/>
          <w:shd w:val="clear" w:color="auto" w:fill="FFFFFF"/>
        </w:rPr>
        <w:t xml:space="preserve"> в </w:t>
      </w:r>
      <w:r w:rsidR="00BB5041" w:rsidRPr="008E6D81">
        <w:rPr>
          <w:color w:val="000000"/>
          <w:sz w:val="24"/>
          <w:szCs w:val="24"/>
          <w:shd w:val="clear" w:color="auto" w:fill="FFFFFF"/>
        </w:rPr>
        <w:t>обработк</w:t>
      </w:r>
      <w:r w:rsidRPr="008E6D81">
        <w:rPr>
          <w:color w:val="000000"/>
          <w:sz w:val="24"/>
          <w:szCs w:val="24"/>
          <w:shd w:val="clear" w:color="auto" w:fill="FFFFFF"/>
        </w:rPr>
        <w:t>е</w:t>
      </w:r>
      <w:r w:rsidR="00BB5041" w:rsidRPr="008E6D81">
        <w:rPr>
          <w:color w:val="000000"/>
          <w:sz w:val="24"/>
          <w:szCs w:val="24"/>
          <w:shd w:val="clear" w:color="auto" w:fill="FFFFFF"/>
        </w:rPr>
        <w:t xml:space="preserve"> дерева, ДСП, МДФ, фанеры, любы</w:t>
      </w:r>
      <w:r w:rsidRPr="008E6D81">
        <w:rPr>
          <w:color w:val="000000"/>
          <w:sz w:val="24"/>
          <w:szCs w:val="24"/>
          <w:shd w:val="clear" w:color="auto" w:fill="FFFFFF"/>
        </w:rPr>
        <w:t>х</w:t>
      </w:r>
      <w:r w:rsidR="00BB5041" w:rsidRPr="008E6D81">
        <w:rPr>
          <w:color w:val="000000"/>
          <w:sz w:val="24"/>
          <w:szCs w:val="24"/>
          <w:shd w:val="clear" w:color="auto" w:fill="FFFFFF"/>
        </w:rPr>
        <w:t xml:space="preserve"> полистирол</w:t>
      </w:r>
      <w:r w:rsidRPr="008E6D81">
        <w:rPr>
          <w:color w:val="000000"/>
          <w:sz w:val="24"/>
          <w:szCs w:val="24"/>
          <w:shd w:val="clear" w:color="auto" w:fill="FFFFFF"/>
        </w:rPr>
        <w:t>ов</w:t>
      </w:r>
      <w:r w:rsidR="00BB5041" w:rsidRPr="008E6D81">
        <w:rPr>
          <w:color w:val="000000"/>
          <w:sz w:val="24"/>
          <w:szCs w:val="24"/>
          <w:shd w:val="clear" w:color="auto" w:fill="FFFFFF"/>
        </w:rPr>
        <w:t>, искусственн</w:t>
      </w:r>
      <w:r w:rsidRPr="008E6D81">
        <w:rPr>
          <w:color w:val="000000"/>
          <w:sz w:val="24"/>
          <w:szCs w:val="24"/>
          <w:shd w:val="clear" w:color="auto" w:fill="FFFFFF"/>
        </w:rPr>
        <w:t>ого кам</w:t>
      </w:r>
      <w:r w:rsidR="00BB5041" w:rsidRPr="008E6D81">
        <w:rPr>
          <w:color w:val="000000"/>
          <w:sz w:val="24"/>
          <w:szCs w:val="24"/>
          <w:shd w:val="clear" w:color="auto" w:fill="FFFFFF"/>
        </w:rPr>
        <w:t>н</w:t>
      </w:r>
      <w:r w:rsidRPr="008E6D81">
        <w:rPr>
          <w:color w:val="000000"/>
          <w:sz w:val="24"/>
          <w:szCs w:val="24"/>
          <w:shd w:val="clear" w:color="auto" w:fill="FFFFFF"/>
        </w:rPr>
        <w:t>я</w:t>
      </w:r>
      <w:r w:rsidR="00BB5041" w:rsidRPr="008E6D81">
        <w:rPr>
          <w:color w:val="000000"/>
          <w:sz w:val="24"/>
          <w:szCs w:val="24"/>
          <w:shd w:val="clear" w:color="auto" w:fill="FFFFFF"/>
        </w:rPr>
        <w:t>, акрилово</w:t>
      </w:r>
      <w:r w:rsidRPr="008E6D81">
        <w:rPr>
          <w:color w:val="000000"/>
          <w:sz w:val="24"/>
          <w:szCs w:val="24"/>
          <w:shd w:val="clear" w:color="auto" w:fill="FFFFFF"/>
        </w:rPr>
        <w:t>го</w:t>
      </w:r>
      <w:r w:rsidR="00BB5041" w:rsidRPr="008E6D81">
        <w:rPr>
          <w:color w:val="000000"/>
          <w:sz w:val="24"/>
          <w:szCs w:val="24"/>
          <w:shd w:val="clear" w:color="auto" w:fill="FFFFFF"/>
        </w:rPr>
        <w:t xml:space="preserve"> стекл</w:t>
      </w:r>
      <w:r w:rsidRPr="008E6D81">
        <w:rPr>
          <w:color w:val="000000"/>
          <w:sz w:val="24"/>
          <w:szCs w:val="24"/>
          <w:shd w:val="clear" w:color="auto" w:fill="FFFFFF"/>
        </w:rPr>
        <w:t>а</w:t>
      </w:r>
      <w:r w:rsidR="00BB5041" w:rsidRPr="008E6D81">
        <w:rPr>
          <w:color w:val="000000"/>
          <w:sz w:val="24"/>
          <w:szCs w:val="24"/>
          <w:shd w:val="clear" w:color="auto" w:fill="FFFFFF"/>
        </w:rPr>
        <w:t xml:space="preserve"> и оргстекл</w:t>
      </w:r>
      <w:r w:rsidR="00F04A41" w:rsidRPr="008E6D81">
        <w:rPr>
          <w:color w:val="000000"/>
          <w:sz w:val="24"/>
          <w:szCs w:val="24"/>
          <w:shd w:val="clear" w:color="auto" w:fill="FFFFFF"/>
        </w:rPr>
        <w:t>а</w:t>
      </w:r>
      <w:r w:rsidR="00BB5041" w:rsidRPr="008E6D81">
        <w:rPr>
          <w:color w:val="000000"/>
          <w:sz w:val="24"/>
          <w:szCs w:val="24"/>
          <w:shd w:val="clear" w:color="auto" w:fill="FFFFFF"/>
        </w:rPr>
        <w:t>, модельн</w:t>
      </w:r>
      <w:r w:rsidR="00F04A41" w:rsidRPr="008E6D81">
        <w:rPr>
          <w:color w:val="000000"/>
          <w:sz w:val="24"/>
          <w:szCs w:val="24"/>
          <w:shd w:val="clear" w:color="auto" w:fill="FFFFFF"/>
        </w:rPr>
        <w:t>ого</w:t>
      </w:r>
      <w:r w:rsidR="00BB5041" w:rsidRPr="008E6D81">
        <w:rPr>
          <w:color w:val="000000"/>
          <w:sz w:val="24"/>
          <w:szCs w:val="24"/>
          <w:shd w:val="clear" w:color="auto" w:fill="FFFFFF"/>
        </w:rPr>
        <w:t xml:space="preserve"> пластик</w:t>
      </w:r>
      <w:r w:rsidR="00F04A41" w:rsidRPr="008E6D81">
        <w:rPr>
          <w:color w:val="000000"/>
          <w:sz w:val="24"/>
          <w:szCs w:val="24"/>
          <w:shd w:val="clear" w:color="auto" w:fill="FFFFFF"/>
        </w:rPr>
        <w:t>а</w:t>
      </w:r>
      <w:r w:rsidR="00BB5041" w:rsidRPr="008E6D81">
        <w:rPr>
          <w:color w:val="000000"/>
          <w:sz w:val="24"/>
          <w:szCs w:val="24"/>
          <w:shd w:val="clear" w:color="auto" w:fill="FFFFFF"/>
        </w:rPr>
        <w:t>, цветно</w:t>
      </w:r>
      <w:r w:rsidR="00F04A41" w:rsidRPr="008E6D81">
        <w:rPr>
          <w:color w:val="000000"/>
          <w:sz w:val="24"/>
          <w:szCs w:val="24"/>
          <w:shd w:val="clear" w:color="auto" w:fill="FFFFFF"/>
        </w:rPr>
        <w:t>го</w:t>
      </w:r>
      <w:r w:rsidR="00BB5041" w:rsidRPr="008E6D81">
        <w:rPr>
          <w:color w:val="000000"/>
          <w:sz w:val="24"/>
          <w:szCs w:val="24"/>
          <w:shd w:val="clear" w:color="auto" w:fill="FFFFFF"/>
        </w:rPr>
        <w:t xml:space="preserve"> металл</w:t>
      </w:r>
      <w:r w:rsidR="00F04A41" w:rsidRPr="008E6D81">
        <w:rPr>
          <w:color w:val="000000"/>
          <w:sz w:val="24"/>
          <w:szCs w:val="24"/>
          <w:shd w:val="clear" w:color="auto" w:fill="FFFFFF"/>
        </w:rPr>
        <w:t>а</w:t>
      </w:r>
      <w:r w:rsidR="00BB5041" w:rsidRPr="008E6D81">
        <w:rPr>
          <w:color w:val="000000"/>
          <w:sz w:val="24"/>
          <w:szCs w:val="24"/>
          <w:shd w:val="clear" w:color="auto" w:fill="FFFFFF"/>
        </w:rPr>
        <w:t>.</w:t>
      </w:r>
      <w:r w:rsidR="0044352C" w:rsidRPr="008E6D81">
        <w:rPr>
          <w:color w:val="002060"/>
          <w:sz w:val="24"/>
          <w:szCs w:val="24"/>
        </w:rPr>
        <w:t xml:space="preserve"> </w:t>
      </w:r>
    </w:p>
    <w:p w:rsidR="00115307" w:rsidRPr="009315AB" w:rsidRDefault="00115307" w:rsidP="00A34A4B">
      <w:pPr>
        <w:widowControl w:val="0"/>
        <w:suppressAutoHyphens w:val="0"/>
        <w:autoSpaceDE/>
        <w:contextualSpacing/>
        <w:jc w:val="both"/>
        <w:rPr>
          <w:rFonts w:cs="Tahoma"/>
          <w:b/>
          <w:color w:val="002060"/>
          <w:sz w:val="28"/>
        </w:rPr>
      </w:pPr>
    </w:p>
    <w:p w:rsidR="00115307" w:rsidRPr="00115307" w:rsidRDefault="00115307" w:rsidP="00261C88">
      <w:pPr>
        <w:widowControl w:val="0"/>
        <w:numPr>
          <w:ilvl w:val="5"/>
          <w:numId w:val="0"/>
        </w:numPr>
        <w:tabs>
          <w:tab w:val="left" w:pos="0"/>
        </w:tabs>
        <w:suppressAutoHyphens w:val="0"/>
        <w:autoSpaceDE/>
        <w:contextualSpacing/>
        <w:jc w:val="center"/>
        <w:outlineLvl w:val="5"/>
        <w:rPr>
          <w:rFonts w:ascii="Verdana" w:hAnsi="Verdana" w:cs="Tahoma"/>
          <w:color w:val="333333"/>
          <w:sz w:val="18"/>
          <w:szCs w:val="18"/>
        </w:rPr>
      </w:pPr>
      <w:r w:rsidRPr="008E6D81">
        <w:rPr>
          <w:b/>
          <w:sz w:val="28"/>
        </w:rPr>
        <w:t>СХЕМА</w:t>
      </w:r>
      <w:r w:rsidR="0044352C" w:rsidRPr="008E6D81">
        <w:rPr>
          <w:b/>
          <w:sz w:val="28"/>
        </w:rPr>
        <w:t xml:space="preserve"> </w:t>
      </w:r>
      <w:r w:rsidRPr="008E6D81">
        <w:rPr>
          <w:b/>
          <w:sz w:val="28"/>
        </w:rPr>
        <w:t>ОБРАБОТКИ</w:t>
      </w:r>
      <w:r w:rsidR="007B3181">
        <w:rPr>
          <w:rFonts w:ascii="Verdana" w:hAnsi="Verdana" w:cs="Tahoma"/>
          <w:noProof/>
          <w:color w:val="333333"/>
          <w:sz w:val="18"/>
          <w:szCs w:val="18"/>
          <w:lang w:eastAsia="ru-RU"/>
        </w:rPr>
        <w:drawing>
          <wp:inline distT="0" distB="0" distL="0" distR="0" wp14:anchorId="4F36C9E0" wp14:editId="03EB722B">
            <wp:extent cx="6172200" cy="1219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rabotk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72200" cy="1219200"/>
                    </a:xfrm>
                    <a:prstGeom prst="rect">
                      <a:avLst/>
                    </a:prstGeom>
                    <a:noFill/>
                    <a:ln>
                      <a:noFill/>
                    </a:ln>
                  </pic:spPr>
                </pic:pic>
              </a:graphicData>
            </a:graphic>
          </wp:inline>
        </w:drawing>
      </w:r>
    </w:p>
    <w:p w:rsidR="002F0B3A" w:rsidRDefault="002F0B3A" w:rsidP="00A34A4B">
      <w:pPr>
        <w:widowControl w:val="0"/>
        <w:suppressAutoHyphens w:val="0"/>
        <w:autoSpaceDE/>
        <w:contextualSpacing/>
        <w:jc w:val="center"/>
        <w:rPr>
          <w:b/>
          <w:sz w:val="28"/>
        </w:rPr>
      </w:pPr>
      <w:r w:rsidRPr="00E4782D">
        <w:rPr>
          <w:b/>
          <w:sz w:val="28"/>
        </w:rPr>
        <w:lastRenderedPageBreak/>
        <w:t>КОМПЛЕКТАЦИЯ:</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00"/>
        <w:gridCol w:w="6021"/>
        <w:gridCol w:w="960"/>
        <w:gridCol w:w="3120"/>
      </w:tblGrid>
      <w:tr w:rsidR="00261C88" w:rsidRPr="00E4782D" w:rsidTr="005A1D00">
        <w:tc>
          <w:tcPr>
            <w:tcW w:w="500" w:type="dxa"/>
          </w:tcPr>
          <w:p w:rsidR="00261C88" w:rsidRPr="00E4782D" w:rsidRDefault="00261C88" w:rsidP="005A1D00">
            <w:pPr>
              <w:widowControl w:val="0"/>
              <w:suppressAutoHyphens w:val="0"/>
              <w:autoSpaceDE/>
              <w:snapToGrid w:val="0"/>
              <w:contextualSpacing/>
              <w:jc w:val="center"/>
              <w:rPr>
                <w:b/>
                <w:bCs/>
                <w:sz w:val="24"/>
              </w:rPr>
            </w:pPr>
            <w:r w:rsidRPr="00E4782D">
              <w:rPr>
                <w:b/>
                <w:bCs/>
                <w:sz w:val="24"/>
              </w:rPr>
              <w:t>№</w:t>
            </w:r>
          </w:p>
        </w:tc>
        <w:tc>
          <w:tcPr>
            <w:tcW w:w="6021" w:type="dxa"/>
          </w:tcPr>
          <w:p w:rsidR="00261C88" w:rsidRPr="00E4782D" w:rsidRDefault="00261C88" w:rsidP="005A1D00">
            <w:pPr>
              <w:widowControl w:val="0"/>
              <w:suppressAutoHyphens w:val="0"/>
              <w:autoSpaceDE/>
              <w:snapToGrid w:val="0"/>
              <w:contextualSpacing/>
              <w:jc w:val="center"/>
              <w:rPr>
                <w:b/>
                <w:bCs/>
                <w:sz w:val="24"/>
              </w:rPr>
            </w:pPr>
            <w:r w:rsidRPr="00E4782D">
              <w:rPr>
                <w:b/>
                <w:bCs/>
                <w:sz w:val="24"/>
              </w:rPr>
              <w:t>Наименование</w:t>
            </w:r>
          </w:p>
        </w:tc>
        <w:tc>
          <w:tcPr>
            <w:tcW w:w="960" w:type="dxa"/>
          </w:tcPr>
          <w:p w:rsidR="00261C88" w:rsidRPr="00E4782D" w:rsidRDefault="00261C88" w:rsidP="005A1D00">
            <w:pPr>
              <w:widowControl w:val="0"/>
              <w:suppressAutoHyphens w:val="0"/>
              <w:autoSpaceDE/>
              <w:snapToGrid w:val="0"/>
              <w:contextualSpacing/>
              <w:jc w:val="center"/>
              <w:rPr>
                <w:b/>
                <w:bCs/>
                <w:sz w:val="24"/>
              </w:rPr>
            </w:pPr>
            <w:r w:rsidRPr="00E4782D">
              <w:rPr>
                <w:b/>
                <w:bCs/>
                <w:sz w:val="24"/>
              </w:rPr>
              <w:t>Кол-во, шт.</w:t>
            </w:r>
          </w:p>
        </w:tc>
        <w:tc>
          <w:tcPr>
            <w:tcW w:w="3120" w:type="dxa"/>
          </w:tcPr>
          <w:p w:rsidR="00261C88" w:rsidRPr="00E4782D" w:rsidRDefault="00261C88" w:rsidP="005A1D00">
            <w:pPr>
              <w:widowControl w:val="0"/>
              <w:suppressAutoHyphens w:val="0"/>
              <w:autoSpaceDE/>
              <w:snapToGrid w:val="0"/>
              <w:contextualSpacing/>
              <w:jc w:val="center"/>
              <w:rPr>
                <w:b/>
                <w:bCs/>
                <w:sz w:val="24"/>
              </w:rPr>
            </w:pPr>
            <w:r w:rsidRPr="00E4782D">
              <w:rPr>
                <w:b/>
                <w:bCs/>
                <w:sz w:val="24"/>
              </w:rPr>
              <w:t>Примечание</w:t>
            </w:r>
          </w:p>
        </w:tc>
      </w:tr>
      <w:tr w:rsidR="00261C88" w:rsidRPr="00E4782D" w:rsidTr="005A1D00">
        <w:tc>
          <w:tcPr>
            <w:tcW w:w="500" w:type="dxa"/>
            <w:vAlign w:val="center"/>
          </w:tcPr>
          <w:p w:rsidR="00261C88" w:rsidRPr="00E4782D" w:rsidRDefault="00261C88" w:rsidP="005A1D00">
            <w:pPr>
              <w:widowControl w:val="0"/>
              <w:suppressAutoHyphens w:val="0"/>
              <w:autoSpaceDE/>
              <w:snapToGrid w:val="0"/>
              <w:contextualSpacing/>
              <w:jc w:val="center"/>
              <w:rPr>
                <w:b/>
                <w:bCs/>
                <w:sz w:val="24"/>
                <w:szCs w:val="24"/>
              </w:rPr>
            </w:pPr>
            <w:r w:rsidRPr="00E4782D">
              <w:rPr>
                <w:b/>
                <w:bCs/>
                <w:sz w:val="24"/>
                <w:szCs w:val="24"/>
              </w:rPr>
              <w:t>1</w:t>
            </w:r>
          </w:p>
        </w:tc>
        <w:tc>
          <w:tcPr>
            <w:tcW w:w="6021" w:type="dxa"/>
            <w:vAlign w:val="center"/>
          </w:tcPr>
          <w:p w:rsidR="00261C88" w:rsidRPr="00E4782D" w:rsidRDefault="00261C88" w:rsidP="005A1D00">
            <w:pPr>
              <w:widowControl w:val="0"/>
              <w:suppressAutoHyphens w:val="0"/>
              <w:autoSpaceDE/>
              <w:snapToGrid w:val="0"/>
              <w:contextualSpacing/>
              <w:rPr>
                <w:bCs/>
                <w:sz w:val="24"/>
                <w:szCs w:val="24"/>
              </w:rPr>
            </w:pPr>
            <w:proofErr w:type="spellStart"/>
            <w:r w:rsidRPr="00E4782D">
              <w:rPr>
                <w:bCs/>
                <w:sz w:val="24"/>
                <w:szCs w:val="24"/>
              </w:rPr>
              <w:t>Электрошпиндель</w:t>
            </w:r>
            <w:proofErr w:type="spellEnd"/>
            <w:r w:rsidRPr="00E4782D">
              <w:rPr>
                <w:bCs/>
                <w:sz w:val="24"/>
                <w:szCs w:val="24"/>
              </w:rPr>
              <w:t xml:space="preserve"> </w:t>
            </w:r>
            <w:r>
              <w:rPr>
                <w:bCs/>
                <w:sz w:val="24"/>
                <w:szCs w:val="24"/>
                <w:lang w:val="en-US"/>
              </w:rPr>
              <w:t>HQD</w:t>
            </w:r>
            <w:r w:rsidRPr="00E4782D">
              <w:rPr>
                <w:bCs/>
                <w:sz w:val="24"/>
                <w:szCs w:val="24"/>
              </w:rPr>
              <w:t xml:space="preserve">, </w:t>
            </w:r>
            <w:r w:rsidRPr="0060357E">
              <w:rPr>
                <w:bCs/>
                <w:sz w:val="24"/>
                <w:szCs w:val="24"/>
              </w:rPr>
              <w:t>Китай</w:t>
            </w:r>
            <w:r>
              <w:rPr>
                <w:bCs/>
                <w:sz w:val="24"/>
                <w:szCs w:val="24"/>
              </w:rPr>
              <w:t xml:space="preserve"> </w:t>
            </w:r>
            <w:r w:rsidRPr="00921996">
              <w:rPr>
                <w:bCs/>
                <w:szCs w:val="24"/>
              </w:rPr>
              <w:t>(воздушное охлаждение)</w:t>
            </w:r>
          </w:p>
        </w:tc>
        <w:tc>
          <w:tcPr>
            <w:tcW w:w="960" w:type="dxa"/>
            <w:vAlign w:val="center"/>
          </w:tcPr>
          <w:p w:rsidR="00261C88" w:rsidRPr="00E4782D" w:rsidRDefault="00261C88" w:rsidP="005A1D00">
            <w:pPr>
              <w:widowControl w:val="0"/>
              <w:suppressAutoHyphens w:val="0"/>
              <w:autoSpaceDE/>
              <w:snapToGrid w:val="0"/>
              <w:contextualSpacing/>
              <w:jc w:val="center"/>
              <w:rPr>
                <w:bCs/>
                <w:sz w:val="24"/>
                <w:szCs w:val="24"/>
              </w:rPr>
            </w:pPr>
            <w:r w:rsidRPr="00E4782D">
              <w:rPr>
                <w:bCs/>
                <w:sz w:val="24"/>
                <w:szCs w:val="24"/>
              </w:rPr>
              <w:t>1</w:t>
            </w:r>
          </w:p>
        </w:tc>
        <w:tc>
          <w:tcPr>
            <w:tcW w:w="3120" w:type="dxa"/>
            <w:vAlign w:val="center"/>
          </w:tcPr>
          <w:p w:rsidR="00261C88" w:rsidRPr="00E4782D" w:rsidRDefault="00261C88" w:rsidP="005A1D00">
            <w:pPr>
              <w:widowControl w:val="0"/>
              <w:suppressAutoHyphens w:val="0"/>
              <w:autoSpaceDE/>
              <w:snapToGrid w:val="0"/>
              <w:contextualSpacing/>
              <w:rPr>
                <w:bCs/>
                <w:sz w:val="24"/>
                <w:szCs w:val="24"/>
              </w:rPr>
            </w:pPr>
            <w:r>
              <w:rPr>
                <w:bCs/>
                <w:sz w:val="24"/>
                <w:szCs w:val="24"/>
              </w:rPr>
              <w:t>3,7</w:t>
            </w:r>
            <w:r w:rsidRPr="00E4782D">
              <w:rPr>
                <w:bCs/>
                <w:sz w:val="24"/>
                <w:szCs w:val="24"/>
              </w:rPr>
              <w:t xml:space="preserve"> кВт 18 000 </w:t>
            </w:r>
            <w:proofErr w:type="gramStart"/>
            <w:r w:rsidRPr="00E4782D">
              <w:rPr>
                <w:bCs/>
                <w:sz w:val="24"/>
                <w:szCs w:val="24"/>
              </w:rPr>
              <w:t>об</w:t>
            </w:r>
            <w:proofErr w:type="gramEnd"/>
            <w:r w:rsidRPr="00E4782D">
              <w:rPr>
                <w:bCs/>
                <w:sz w:val="24"/>
                <w:szCs w:val="24"/>
              </w:rPr>
              <w:t>/мин</w:t>
            </w:r>
          </w:p>
        </w:tc>
      </w:tr>
      <w:tr w:rsidR="00261C88" w:rsidRPr="00E4782D" w:rsidTr="005A1D00">
        <w:tc>
          <w:tcPr>
            <w:tcW w:w="500" w:type="dxa"/>
            <w:vAlign w:val="center"/>
          </w:tcPr>
          <w:p w:rsidR="00261C88" w:rsidRPr="00E4782D" w:rsidRDefault="00261C88" w:rsidP="005A1D00">
            <w:pPr>
              <w:widowControl w:val="0"/>
              <w:suppressAutoHyphens w:val="0"/>
              <w:autoSpaceDE/>
              <w:snapToGrid w:val="0"/>
              <w:contextualSpacing/>
              <w:jc w:val="center"/>
              <w:rPr>
                <w:b/>
                <w:bCs/>
                <w:sz w:val="24"/>
                <w:szCs w:val="24"/>
              </w:rPr>
            </w:pPr>
            <w:r w:rsidRPr="00E4782D">
              <w:rPr>
                <w:b/>
                <w:bCs/>
                <w:sz w:val="24"/>
                <w:szCs w:val="24"/>
              </w:rPr>
              <w:t>2</w:t>
            </w:r>
          </w:p>
        </w:tc>
        <w:tc>
          <w:tcPr>
            <w:tcW w:w="6021" w:type="dxa"/>
            <w:vAlign w:val="center"/>
          </w:tcPr>
          <w:p w:rsidR="00261C88" w:rsidRPr="00E4782D" w:rsidRDefault="00261C88" w:rsidP="005A1D00">
            <w:pPr>
              <w:widowControl w:val="0"/>
              <w:suppressAutoHyphens w:val="0"/>
              <w:autoSpaceDE/>
              <w:snapToGrid w:val="0"/>
              <w:contextualSpacing/>
              <w:rPr>
                <w:bCs/>
                <w:sz w:val="24"/>
                <w:szCs w:val="24"/>
              </w:rPr>
            </w:pPr>
            <w:r w:rsidRPr="00E4782D">
              <w:rPr>
                <w:bCs/>
                <w:sz w:val="24"/>
                <w:szCs w:val="24"/>
              </w:rPr>
              <w:t xml:space="preserve">Частотный преобразователь для плавного изменения оборотов </w:t>
            </w:r>
            <w:proofErr w:type="spellStart"/>
            <w:r w:rsidRPr="00E4782D">
              <w:rPr>
                <w:bCs/>
                <w:sz w:val="24"/>
                <w:szCs w:val="24"/>
              </w:rPr>
              <w:t>электрошпинделя</w:t>
            </w:r>
            <w:proofErr w:type="spellEnd"/>
          </w:p>
        </w:tc>
        <w:tc>
          <w:tcPr>
            <w:tcW w:w="960" w:type="dxa"/>
            <w:vAlign w:val="center"/>
          </w:tcPr>
          <w:p w:rsidR="00261C88" w:rsidRPr="00E4782D" w:rsidRDefault="00261C88" w:rsidP="005A1D00">
            <w:pPr>
              <w:widowControl w:val="0"/>
              <w:suppressAutoHyphens w:val="0"/>
              <w:autoSpaceDE/>
              <w:snapToGrid w:val="0"/>
              <w:contextualSpacing/>
              <w:jc w:val="center"/>
              <w:rPr>
                <w:bCs/>
                <w:sz w:val="24"/>
                <w:szCs w:val="24"/>
              </w:rPr>
            </w:pPr>
            <w:r w:rsidRPr="00E4782D">
              <w:rPr>
                <w:bCs/>
                <w:sz w:val="24"/>
                <w:szCs w:val="24"/>
              </w:rPr>
              <w:t>1</w:t>
            </w:r>
          </w:p>
        </w:tc>
        <w:tc>
          <w:tcPr>
            <w:tcW w:w="3120" w:type="dxa"/>
            <w:vAlign w:val="center"/>
          </w:tcPr>
          <w:p w:rsidR="00261C88" w:rsidRPr="00E4782D" w:rsidRDefault="00261C88" w:rsidP="005A1D00">
            <w:pPr>
              <w:widowControl w:val="0"/>
              <w:suppressAutoHyphens w:val="0"/>
              <w:autoSpaceDE/>
              <w:snapToGrid w:val="0"/>
              <w:contextualSpacing/>
              <w:rPr>
                <w:bCs/>
                <w:sz w:val="24"/>
                <w:szCs w:val="24"/>
              </w:rPr>
            </w:pPr>
          </w:p>
        </w:tc>
      </w:tr>
      <w:tr w:rsidR="00261C88" w:rsidRPr="00E4782D" w:rsidTr="005A1D00">
        <w:tc>
          <w:tcPr>
            <w:tcW w:w="500" w:type="dxa"/>
            <w:vAlign w:val="center"/>
          </w:tcPr>
          <w:p w:rsidR="00261C88" w:rsidRPr="00E4782D" w:rsidRDefault="00261C88" w:rsidP="005A1D00">
            <w:pPr>
              <w:widowControl w:val="0"/>
              <w:suppressAutoHyphens w:val="0"/>
              <w:autoSpaceDE/>
              <w:snapToGrid w:val="0"/>
              <w:contextualSpacing/>
              <w:jc w:val="center"/>
              <w:rPr>
                <w:b/>
                <w:bCs/>
                <w:sz w:val="24"/>
                <w:szCs w:val="24"/>
              </w:rPr>
            </w:pPr>
            <w:r w:rsidRPr="00E4782D">
              <w:rPr>
                <w:b/>
                <w:bCs/>
                <w:sz w:val="24"/>
                <w:szCs w:val="24"/>
              </w:rPr>
              <w:t>3</w:t>
            </w:r>
          </w:p>
        </w:tc>
        <w:tc>
          <w:tcPr>
            <w:tcW w:w="6021" w:type="dxa"/>
            <w:vAlign w:val="center"/>
          </w:tcPr>
          <w:p w:rsidR="00261C88" w:rsidRPr="00E4782D" w:rsidRDefault="00261C88" w:rsidP="005A1D00">
            <w:pPr>
              <w:widowControl w:val="0"/>
              <w:suppressAutoHyphens w:val="0"/>
              <w:autoSpaceDE/>
              <w:snapToGrid w:val="0"/>
              <w:contextualSpacing/>
              <w:rPr>
                <w:bCs/>
                <w:sz w:val="24"/>
                <w:szCs w:val="24"/>
              </w:rPr>
            </w:pPr>
            <w:r w:rsidRPr="00E4782D">
              <w:rPr>
                <w:bCs/>
                <w:sz w:val="24"/>
                <w:szCs w:val="24"/>
              </w:rPr>
              <w:t xml:space="preserve">Шкаф с </w:t>
            </w:r>
            <w:proofErr w:type="spellStart"/>
            <w:r w:rsidRPr="00E4782D">
              <w:rPr>
                <w:bCs/>
                <w:sz w:val="24"/>
                <w:szCs w:val="24"/>
              </w:rPr>
              <w:t>электрокомпонентами</w:t>
            </w:r>
            <w:proofErr w:type="spellEnd"/>
            <w:r w:rsidRPr="00E4782D">
              <w:rPr>
                <w:bCs/>
                <w:sz w:val="24"/>
                <w:szCs w:val="24"/>
              </w:rPr>
              <w:t xml:space="preserve"> станка</w:t>
            </w:r>
          </w:p>
        </w:tc>
        <w:tc>
          <w:tcPr>
            <w:tcW w:w="960" w:type="dxa"/>
            <w:vAlign w:val="center"/>
          </w:tcPr>
          <w:p w:rsidR="00261C88" w:rsidRPr="00E4782D" w:rsidRDefault="00261C88" w:rsidP="005A1D00">
            <w:pPr>
              <w:widowControl w:val="0"/>
              <w:suppressAutoHyphens w:val="0"/>
              <w:autoSpaceDE/>
              <w:snapToGrid w:val="0"/>
              <w:contextualSpacing/>
              <w:jc w:val="center"/>
              <w:rPr>
                <w:bCs/>
                <w:sz w:val="24"/>
                <w:szCs w:val="24"/>
              </w:rPr>
            </w:pPr>
            <w:r w:rsidRPr="00E4782D">
              <w:rPr>
                <w:bCs/>
                <w:sz w:val="24"/>
                <w:szCs w:val="24"/>
              </w:rPr>
              <w:t>1</w:t>
            </w:r>
          </w:p>
        </w:tc>
        <w:tc>
          <w:tcPr>
            <w:tcW w:w="3120" w:type="dxa"/>
            <w:vAlign w:val="center"/>
          </w:tcPr>
          <w:p w:rsidR="00261C88" w:rsidRPr="00E4782D" w:rsidRDefault="00261C88" w:rsidP="005A1D00">
            <w:pPr>
              <w:widowControl w:val="0"/>
              <w:suppressAutoHyphens w:val="0"/>
              <w:autoSpaceDE/>
              <w:snapToGrid w:val="0"/>
              <w:contextualSpacing/>
              <w:rPr>
                <w:bCs/>
                <w:sz w:val="24"/>
                <w:szCs w:val="24"/>
              </w:rPr>
            </w:pPr>
          </w:p>
        </w:tc>
      </w:tr>
      <w:tr w:rsidR="00261C88" w:rsidRPr="00E4782D" w:rsidTr="005A1D00">
        <w:tc>
          <w:tcPr>
            <w:tcW w:w="500" w:type="dxa"/>
            <w:vAlign w:val="center"/>
          </w:tcPr>
          <w:p w:rsidR="00261C88" w:rsidRPr="00E4782D" w:rsidRDefault="00261C88" w:rsidP="005A1D00">
            <w:pPr>
              <w:widowControl w:val="0"/>
              <w:suppressAutoHyphens w:val="0"/>
              <w:autoSpaceDE/>
              <w:snapToGrid w:val="0"/>
              <w:contextualSpacing/>
              <w:jc w:val="center"/>
              <w:rPr>
                <w:b/>
                <w:bCs/>
                <w:sz w:val="24"/>
                <w:szCs w:val="24"/>
              </w:rPr>
            </w:pPr>
            <w:r w:rsidRPr="00E4782D">
              <w:rPr>
                <w:b/>
                <w:bCs/>
                <w:sz w:val="24"/>
                <w:szCs w:val="24"/>
              </w:rPr>
              <w:t>4</w:t>
            </w:r>
          </w:p>
        </w:tc>
        <w:tc>
          <w:tcPr>
            <w:tcW w:w="6021" w:type="dxa"/>
            <w:vAlign w:val="center"/>
          </w:tcPr>
          <w:p w:rsidR="00261C88" w:rsidRPr="00E4782D" w:rsidRDefault="00261C88" w:rsidP="005A1D00">
            <w:pPr>
              <w:widowControl w:val="0"/>
              <w:suppressAutoHyphens w:val="0"/>
              <w:autoSpaceDE/>
              <w:snapToGrid w:val="0"/>
              <w:contextualSpacing/>
              <w:rPr>
                <w:bCs/>
                <w:sz w:val="24"/>
                <w:szCs w:val="24"/>
              </w:rPr>
            </w:pPr>
            <w:r w:rsidRPr="00E4782D">
              <w:rPr>
                <w:bCs/>
                <w:sz w:val="24"/>
                <w:szCs w:val="24"/>
              </w:rPr>
              <w:t xml:space="preserve">Ручной пульт управления станком </w:t>
            </w:r>
            <w:r>
              <w:rPr>
                <w:bCs/>
                <w:sz w:val="24"/>
                <w:szCs w:val="24"/>
                <w:lang w:val="en-US"/>
              </w:rPr>
              <w:t>Rich</w:t>
            </w:r>
            <w:r w:rsidRPr="00E4782D">
              <w:rPr>
                <w:bCs/>
                <w:sz w:val="24"/>
                <w:szCs w:val="24"/>
              </w:rPr>
              <w:t xml:space="preserve"> </w:t>
            </w:r>
            <w:r>
              <w:rPr>
                <w:bCs/>
                <w:sz w:val="24"/>
                <w:szCs w:val="24"/>
                <w:lang w:val="en-US"/>
              </w:rPr>
              <w:t>Auto</w:t>
            </w:r>
          </w:p>
        </w:tc>
        <w:tc>
          <w:tcPr>
            <w:tcW w:w="960" w:type="dxa"/>
            <w:vAlign w:val="center"/>
          </w:tcPr>
          <w:p w:rsidR="00261C88" w:rsidRPr="00E4782D" w:rsidRDefault="00261C88" w:rsidP="005A1D00">
            <w:pPr>
              <w:widowControl w:val="0"/>
              <w:suppressAutoHyphens w:val="0"/>
              <w:autoSpaceDE/>
              <w:snapToGrid w:val="0"/>
              <w:contextualSpacing/>
              <w:jc w:val="center"/>
              <w:rPr>
                <w:bCs/>
                <w:sz w:val="24"/>
                <w:szCs w:val="24"/>
                <w:lang w:val="en-US"/>
              </w:rPr>
            </w:pPr>
            <w:r w:rsidRPr="00E4782D">
              <w:rPr>
                <w:bCs/>
                <w:sz w:val="24"/>
                <w:szCs w:val="24"/>
                <w:lang w:val="en-US"/>
              </w:rPr>
              <w:t>1</w:t>
            </w:r>
          </w:p>
        </w:tc>
        <w:tc>
          <w:tcPr>
            <w:tcW w:w="3120" w:type="dxa"/>
            <w:vAlign w:val="center"/>
          </w:tcPr>
          <w:p w:rsidR="00261C88" w:rsidRPr="00E4782D" w:rsidRDefault="00261C88" w:rsidP="005A1D00">
            <w:pPr>
              <w:widowControl w:val="0"/>
              <w:suppressAutoHyphens w:val="0"/>
              <w:autoSpaceDE/>
              <w:snapToGrid w:val="0"/>
              <w:contextualSpacing/>
              <w:jc w:val="center"/>
              <w:rPr>
                <w:bCs/>
                <w:sz w:val="24"/>
                <w:szCs w:val="24"/>
              </w:rPr>
            </w:pPr>
            <w:r>
              <w:rPr>
                <w:bCs/>
                <w:sz w:val="24"/>
                <w:szCs w:val="24"/>
                <w:lang w:val="en-US"/>
              </w:rPr>
              <w:t>A11 version</w:t>
            </w:r>
          </w:p>
        </w:tc>
      </w:tr>
      <w:tr w:rsidR="00261C88" w:rsidRPr="00E4782D" w:rsidTr="005A1D00">
        <w:tc>
          <w:tcPr>
            <w:tcW w:w="500" w:type="dxa"/>
            <w:vAlign w:val="center"/>
          </w:tcPr>
          <w:p w:rsidR="00261C88" w:rsidRPr="00E4782D" w:rsidRDefault="00261C88" w:rsidP="005A1D00">
            <w:pPr>
              <w:widowControl w:val="0"/>
              <w:suppressAutoHyphens w:val="0"/>
              <w:autoSpaceDE/>
              <w:snapToGrid w:val="0"/>
              <w:contextualSpacing/>
              <w:jc w:val="center"/>
              <w:rPr>
                <w:b/>
                <w:bCs/>
                <w:sz w:val="24"/>
                <w:szCs w:val="24"/>
              </w:rPr>
            </w:pPr>
            <w:r w:rsidRPr="00E4782D">
              <w:rPr>
                <w:b/>
                <w:bCs/>
                <w:sz w:val="24"/>
                <w:szCs w:val="24"/>
              </w:rPr>
              <w:t>5</w:t>
            </w:r>
          </w:p>
        </w:tc>
        <w:tc>
          <w:tcPr>
            <w:tcW w:w="6021" w:type="dxa"/>
            <w:vAlign w:val="center"/>
          </w:tcPr>
          <w:p w:rsidR="00261C88" w:rsidRPr="00E4782D" w:rsidRDefault="00261C88" w:rsidP="005A1D00">
            <w:pPr>
              <w:widowControl w:val="0"/>
              <w:suppressAutoHyphens w:val="0"/>
              <w:autoSpaceDE/>
              <w:snapToGrid w:val="0"/>
              <w:contextualSpacing/>
              <w:rPr>
                <w:bCs/>
                <w:sz w:val="24"/>
                <w:szCs w:val="24"/>
              </w:rPr>
            </w:pPr>
            <w:r w:rsidRPr="00E4782D">
              <w:rPr>
                <w:bCs/>
                <w:sz w:val="24"/>
                <w:szCs w:val="24"/>
              </w:rPr>
              <w:t>Датчик измерения и калибровки инструмента</w:t>
            </w:r>
          </w:p>
        </w:tc>
        <w:tc>
          <w:tcPr>
            <w:tcW w:w="960" w:type="dxa"/>
            <w:vAlign w:val="center"/>
          </w:tcPr>
          <w:p w:rsidR="00261C88" w:rsidRPr="00E4782D" w:rsidRDefault="00261C88" w:rsidP="005A1D00">
            <w:pPr>
              <w:widowControl w:val="0"/>
              <w:suppressAutoHyphens w:val="0"/>
              <w:autoSpaceDE/>
              <w:snapToGrid w:val="0"/>
              <w:contextualSpacing/>
              <w:jc w:val="center"/>
              <w:rPr>
                <w:bCs/>
                <w:sz w:val="24"/>
                <w:szCs w:val="24"/>
              </w:rPr>
            </w:pPr>
            <w:r w:rsidRPr="00E4782D">
              <w:rPr>
                <w:bCs/>
                <w:sz w:val="24"/>
                <w:szCs w:val="24"/>
              </w:rPr>
              <w:t>1</w:t>
            </w:r>
          </w:p>
        </w:tc>
        <w:tc>
          <w:tcPr>
            <w:tcW w:w="3120" w:type="dxa"/>
            <w:vAlign w:val="center"/>
          </w:tcPr>
          <w:p w:rsidR="00261C88" w:rsidRPr="00E4782D" w:rsidRDefault="00261C88" w:rsidP="005A1D00">
            <w:pPr>
              <w:widowControl w:val="0"/>
              <w:suppressAutoHyphens w:val="0"/>
              <w:autoSpaceDE/>
              <w:snapToGrid w:val="0"/>
              <w:contextualSpacing/>
              <w:rPr>
                <w:bCs/>
                <w:sz w:val="24"/>
                <w:szCs w:val="24"/>
              </w:rPr>
            </w:pPr>
            <w:r w:rsidRPr="00E4782D">
              <w:rPr>
                <w:bCs/>
                <w:sz w:val="24"/>
                <w:szCs w:val="24"/>
              </w:rPr>
              <w:t>Ручное позиционирование</w:t>
            </w:r>
          </w:p>
        </w:tc>
      </w:tr>
      <w:tr w:rsidR="00261C88" w:rsidRPr="00E4782D" w:rsidTr="005A1D00">
        <w:tc>
          <w:tcPr>
            <w:tcW w:w="500" w:type="dxa"/>
            <w:vAlign w:val="center"/>
          </w:tcPr>
          <w:p w:rsidR="00261C88" w:rsidRPr="00E4782D" w:rsidRDefault="00261C88" w:rsidP="005A1D00">
            <w:pPr>
              <w:widowControl w:val="0"/>
              <w:suppressAutoHyphens w:val="0"/>
              <w:autoSpaceDE/>
              <w:snapToGrid w:val="0"/>
              <w:contextualSpacing/>
              <w:jc w:val="center"/>
              <w:rPr>
                <w:b/>
                <w:bCs/>
                <w:sz w:val="24"/>
                <w:szCs w:val="24"/>
              </w:rPr>
            </w:pPr>
            <w:r w:rsidRPr="00E4782D">
              <w:rPr>
                <w:b/>
                <w:bCs/>
                <w:sz w:val="24"/>
                <w:szCs w:val="24"/>
              </w:rPr>
              <w:t>6</w:t>
            </w:r>
          </w:p>
        </w:tc>
        <w:tc>
          <w:tcPr>
            <w:tcW w:w="6021" w:type="dxa"/>
            <w:vAlign w:val="center"/>
          </w:tcPr>
          <w:p w:rsidR="00261C88" w:rsidRPr="00E4782D" w:rsidRDefault="00261C88" w:rsidP="005A1D00">
            <w:pPr>
              <w:widowControl w:val="0"/>
              <w:suppressAutoHyphens w:val="0"/>
              <w:autoSpaceDE/>
              <w:snapToGrid w:val="0"/>
              <w:contextualSpacing/>
              <w:rPr>
                <w:bCs/>
                <w:sz w:val="24"/>
                <w:szCs w:val="24"/>
              </w:rPr>
            </w:pPr>
            <w:r w:rsidRPr="00E4782D">
              <w:rPr>
                <w:bCs/>
                <w:sz w:val="24"/>
                <w:szCs w:val="24"/>
              </w:rPr>
              <w:t>Рабочий стол с «T-пазами» для возможности механической фиксации</w:t>
            </w:r>
          </w:p>
        </w:tc>
        <w:tc>
          <w:tcPr>
            <w:tcW w:w="960" w:type="dxa"/>
            <w:vAlign w:val="center"/>
          </w:tcPr>
          <w:p w:rsidR="00261C88" w:rsidRPr="00E4782D" w:rsidRDefault="00261C88" w:rsidP="005A1D00">
            <w:pPr>
              <w:widowControl w:val="0"/>
              <w:suppressAutoHyphens w:val="0"/>
              <w:autoSpaceDE/>
              <w:snapToGrid w:val="0"/>
              <w:contextualSpacing/>
              <w:jc w:val="center"/>
              <w:rPr>
                <w:bCs/>
                <w:sz w:val="24"/>
                <w:szCs w:val="24"/>
              </w:rPr>
            </w:pPr>
            <w:r w:rsidRPr="00E4782D">
              <w:rPr>
                <w:bCs/>
                <w:sz w:val="24"/>
                <w:szCs w:val="24"/>
              </w:rPr>
              <w:t>1</w:t>
            </w:r>
          </w:p>
        </w:tc>
        <w:tc>
          <w:tcPr>
            <w:tcW w:w="3120" w:type="dxa"/>
            <w:vAlign w:val="center"/>
          </w:tcPr>
          <w:p w:rsidR="00261C88" w:rsidRPr="00E4782D" w:rsidRDefault="00261C88" w:rsidP="005A1D00">
            <w:pPr>
              <w:widowControl w:val="0"/>
              <w:suppressAutoHyphens w:val="0"/>
              <w:autoSpaceDE/>
              <w:snapToGrid w:val="0"/>
              <w:contextualSpacing/>
              <w:rPr>
                <w:bCs/>
                <w:sz w:val="24"/>
                <w:szCs w:val="24"/>
              </w:rPr>
            </w:pPr>
          </w:p>
        </w:tc>
      </w:tr>
      <w:tr w:rsidR="00261C88" w:rsidRPr="00E4782D" w:rsidTr="005A1D00">
        <w:tc>
          <w:tcPr>
            <w:tcW w:w="500" w:type="dxa"/>
            <w:vAlign w:val="center"/>
          </w:tcPr>
          <w:p w:rsidR="00261C88" w:rsidRPr="00E4782D" w:rsidRDefault="00261C88" w:rsidP="005A1D00">
            <w:pPr>
              <w:widowControl w:val="0"/>
              <w:suppressAutoHyphens w:val="0"/>
              <w:autoSpaceDE/>
              <w:snapToGrid w:val="0"/>
              <w:contextualSpacing/>
              <w:jc w:val="center"/>
              <w:rPr>
                <w:b/>
                <w:bCs/>
                <w:sz w:val="24"/>
                <w:szCs w:val="24"/>
              </w:rPr>
            </w:pPr>
            <w:r w:rsidRPr="00E4782D">
              <w:rPr>
                <w:b/>
                <w:bCs/>
                <w:sz w:val="24"/>
                <w:szCs w:val="24"/>
              </w:rPr>
              <w:t>7</w:t>
            </w:r>
          </w:p>
        </w:tc>
        <w:tc>
          <w:tcPr>
            <w:tcW w:w="6021" w:type="dxa"/>
            <w:vAlign w:val="center"/>
          </w:tcPr>
          <w:p w:rsidR="00261C88" w:rsidRPr="00E4782D" w:rsidRDefault="00261C88" w:rsidP="005A1D00">
            <w:pPr>
              <w:widowControl w:val="0"/>
              <w:suppressAutoHyphens w:val="0"/>
              <w:autoSpaceDE/>
              <w:snapToGrid w:val="0"/>
              <w:contextualSpacing/>
              <w:rPr>
                <w:bCs/>
                <w:sz w:val="24"/>
                <w:szCs w:val="24"/>
              </w:rPr>
            </w:pPr>
            <w:r w:rsidRPr="00E4782D">
              <w:rPr>
                <w:bCs/>
                <w:sz w:val="24"/>
                <w:szCs w:val="24"/>
              </w:rPr>
              <w:t>Шаговые электродвигатели осевого перемещения</w:t>
            </w:r>
          </w:p>
        </w:tc>
        <w:tc>
          <w:tcPr>
            <w:tcW w:w="960" w:type="dxa"/>
            <w:vAlign w:val="center"/>
          </w:tcPr>
          <w:p w:rsidR="00261C88" w:rsidRPr="00E4782D" w:rsidRDefault="00261C88" w:rsidP="005A1D00">
            <w:pPr>
              <w:widowControl w:val="0"/>
              <w:suppressAutoHyphens w:val="0"/>
              <w:autoSpaceDE/>
              <w:snapToGrid w:val="0"/>
              <w:contextualSpacing/>
              <w:jc w:val="center"/>
              <w:rPr>
                <w:bCs/>
                <w:sz w:val="24"/>
                <w:szCs w:val="24"/>
              </w:rPr>
            </w:pPr>
            <w:r>
              <w:rPr>
                <w:bCs/>
                <w:sz w:val="24"/>
                <w:szCs w:val="24"/>
              </w:rPr>
              <w:t>4</w:t>
            </w:r>
          </w:p>
        </w:tc>
        <w:tc>
          <w:tcPr>
            <w:tcW w:w="3120" w:type="dxa"/>
            <w:vAlign w:val="center"/>
          </w:tcPr>
          <w:p w:rsidR="00261C88" w:rsidRPr="00E4782D" w:rsidRDefault="00261C88" w:rsidP="005A1D00">
            <w:pPr>
              <w:widowControl w:val="0"/>
              <w:suppressAutoHyphens w:val="0"/>
              <w:autoSpaceDE/>
              <w:snapToGrid w:val="0"/>
              <w:contextualSpacing/>
              <w:rPr>
                <w:bCs/>
                <w:sz w:val="24"/>
                <w:szCs w:val="24"/>
              </w:rPr>
            </w:pPr>
          </w:p>
        </w:tc>
      </w:tr>
      <w:tr w:rsidR="00261C88" w:rsidRPr="00E4782D" w:rsidTr="005A1D00">
        <w:tc>
          <w:tcPr>
            <w:tcW w:w="500" w:type="dxa"/>
            <w:vAlign w:val="center"/>
          </w:tcPr>
          <w:p w:rsidR="00261C88" w:rsidRPr="00E4782D" w:rsidRDefault="00261C88" w:rsidP="005A1D00">
            <w:pPr>
              <w:widowControl w:val="0"/>
              <w:suppressAutoHyphens w:val="0"/>
              <w:autoSpaceDE/>
              <w:snapToGrid w:val="0"/>
              <w:contextualSpacing/>
              <w:jc w:val="center"/>
              <w:rPr>
                <w:b/>
                <w:bCs/>
                <w:sz w:val="24"/>
                <w:szCs w:val="24"/>
              </w:rPr>
            </w:pPr>
            <w:r w:rsidRPr="00E4782D">
              <w:rPr>
                <w:b/>
                <w:bCs/>
                <w:sz w:val="24"/>
                <w:szCs w:val="24"/>
              </w:rPr>
              <w:t>8</w:t>
            </w:r>
          </w:p>
        </w:tc>
        <w:tc>
          <w:tcPr>
            <w:tcW w:w="6021" w:type="dxa"/>
            <w:vAlign w:val="center"/>
          </w:tcPr>
          <w:p w:rsidR="00261C88" w:rsidRPr="00E4782D" w:rsidRDefault="00261C88" w:rsidP="005A1D00">
            <w:pPr>
              <w:widowControl w:val="0"/>
              <w:suppressAutoHyphens w:val="0"/>
              <w:autoSpaceDE/>
              <w:snapToGrid w:val="0"/>
              <w:contextualSpacing/>
              <w:rPr>
                <w:bCs/>
                <w:sz w:val="24"/>
                <w:szCs w:val="24"/>
              </w:rPr>
            </w:pPr>
            <w:r w:rsidRPr="00E4782D">
              <w:rPr>
                <w:bCs/>
                <w:sz w:val="24"/>
                <w:szCs w:val="24"/>
              </w:rPr>
              <w:t>Линейные направляющие прямоу</w:t>
            </w:r>
            <w:r>
              <w:rPr>
                <w:bCs/>
                <w:sz w:val="24"/>
                <w:szCs w:val="24"/>
              </w:rPr>
              <w:t xml:space="preserve">гольного сечения  по осям </w:t>
            </w:r>
            <w:r w:rsidRPr="00E4782D">
              <w:rPr>
                <w:bCs/>
                <w:sz w:val="24"/>
                <w:szCs w:val="24"/>
              </w:rPr>
              <w:t>X</w:t>
            </w:r>
            <w:r>
              <w:rPr>
                <w:bCs/>
                <w:sz w:val="24"/>
                <w:szCs w:val="24"/>
              </w:rPr>
              <w:t>,</w:t>
            </w:r>
            <w:r>
              <w:rPr>
                <w:bCs/>
                <w:sz w:val="24"/>
                <w:szCs w:val="24"/>
                <w:lang w:val="en-US"/>
              </w:rPr>
              <w:t>Y</w:t>
            </w:r>
            <w:r>
              <w:rPr>
                <w:bCs/>
                <w:sz w:val="24"/>
                <w:szCs w:val="24"/>
              </w:rPr>
              <w:t xml:space="preserve"> и </w:t>
            </w:r>
            <w:r>
              <w:rPr>
                <w:bCs/>
                <w:sz w:val="24"/>
                <w:szCs w:val="24"/>
                <w:lang w:val="en-US"/>
              </w:rPr>
              <w:t>Z</w:t>
            </w:r>
            <w:r w:rsidRPr="00E4782D">
              <w:rPr>
                <w:bCs/>
                <w:sz w:val="24"/>
                <w:szCs w:val="24"/>
              </w:rPr>
              <w:t xml:space="preserve"> (комплект)</w:t>
            </w:r>
          </w:p>
        </w:tc>
        <w:tc>
          <w:tcPr>
            <w:tcW w:w="960" w:type="dxa"/>
            <w:vAlign w:val="center"/>
          </w:tcPr>
          <w:p w:rsidR="00261C88" w:rsidRPr="007F51C2" w:rsidRDefault="00261C88" w:rsidP="005A1D00">
            <w:pPr>
              <w:widowControl w:val="0"/>
              <w:suppressAutoHyphens w:val="0"/>
              <w:autoSpaceDE/>
              <w:snapToGrid w:val="0"/>
              <w:contextualSpacing/>
              <w:jc w:val="center"/>
              <w:rPr>
                <w:bCs/>
                <w:sz w:val="24"/>
                <w:szCs w:val="24"/>
                <w:lang w:val="en-US"/>
              </w:rPr>
            </w:pPr>
            <w:r>
              <w:rPr>
                <w:bCs/>
                <w:sz w:val="24"/>
                <w:szCs w:val="24"/>
                <w:lang w:val="en-US"/>
              </w:rPr>
              <w:t>3</w:t>
            </w:r>
          </w:p>
        </w:tc>
        <w:tc>
          <w:tcPr>
            <w:tcW w:w="3120" w:type="dxa"/>
            <w:vAlign w:val="center"/>
          </w:tcPr>
          <w:p w:rsidR="00261C88" w:rsidRPr="00E4782D" w:rsidRDefault="00261C88" w:rsidP="005A1D00">
            <w:pPr>
              <w:widowControl w:val="0"/>
              <w:suppressAutoHyphens w:val="0"/>
              <w:autoSpaceDE/>
              <w:snapToGrid w:val="0"/>
              <w:contextualSpacing/>
              <w:rPr>
                <w:bCs/>
                <w:sz w:val="24"/>
                <w:szCs w:val="24"/>
              </w:rPr>
            </w:pPr>
          </w:p>
          <w:p w:rsidR="00261C88" w:rsidRPr="00E4782D" w:rsidRDefault="00261C88" w:rsidP="005A1D00">
            <w:pPr>
              <w:widowControl w:val="0"/>
              <w:suppressAutoHyphens w:val="0"/>
              <w:autoSpaceDE/>
              <w:snapToGrid w:val="0"/>
              <w:contextualSpacing/>
              <w:rPr>
                <w:bCs/>
                <w:sz w:val="24"/>
                <w:szCs w:val="24"/>
              </w:rPr>
            </w:pPr>
          </w:p>
        </w:tc>
      </w:tr>
      <w:tr w:rsidR="00261C88" w:rsidRPr="00E4782D" w:rsidTr="005A1D00">
        <w:tc>
          <w:tcPr>
            <w:tcW w:w="500" w:type="dxa"/>
            <w:vAlign w:val="center"/>
          </w:tcPr>
          <w:p w:rsidR="00261C88" w:rsidRPr="007F51C2" w:rsidRDefault="00261C88" w:rsidP="005A1D00">
            <w:pPr>
              <w:widowControl w:val="0"/>
              <w:suppressAutoHyphens w:val="0"/>
              <w:autoSpaceDE/>
              <w:snapToGrid w:val="0"/>
              <w:contextualSpacing/>
              <w:jc w:val="center"/>
              <w:rPr>
                <w:b/>
                <w:bCs/>
                <w:sz w:val="24"/>
                <w:szCs w:val="24"/>
                <w:lang w:val="en-US"/>
              </w:rPr>
            </w:pPr>
            <w:r>
              <w:rPr>
                <w:b/>
                <w:bCs/>
                <w:sz w:val="24"/>
                <w:szCs w:val="24"/>
                <w:lang w:val="en-US"/>
              </w:rPr>
              <w:t>9</w:t>
            </w:r>
          </w:p>
        </w:tc>
        <w:tc>
          <w:tcPr>
            <w:tcW w:w="6021" w:type="dxa"/>
            <w:vAlign w:val="center"/>
          </w:tcPr>
          <w:p w:rsidR="00261C88" w:rsidRPr="00E4782D" w:rsidRDefault="00261C88" w:rsidP="005A1D00">
            <w:pPr>
              <w:widowControl w:val="0"/>
              <w:suppressAutoHyphens w:val="0"/>
              <w:autoSpaceDE/>
              <w:snapToGrid w:val="0"/>
              <w:contextualSpacing/>
              <w:rPr>
                <w:bCs/>
                <w:sz w:val="24"/>
                <w:szCs w:val="24"/>
              </w:rPr>
            </w:pPr>
            <w:proofErr w:type="spellStart"/>
            <w:r w:rsidRPr="00E4782D">
              <w:rPr>
                <w:bCs/>
                <w:sz w:val="24"/>
                <w:szCs w:val="24"/>
              </w:rPr>
              <w:t>Шарико</w:t>
            </w:r>
            <w:proofErr w:type="spellEnd"/>
            <w:r w:rsidRPr="007F51C2">
              <w:rPr>
                <w:bCs/>
                <w:sz w:val="24"/>
                <w:szCs w:val="24"/>
              </w:rPr>
              <w:t>-</w:t>
            </w:r>
            <w:r w:rsidRPr="00E4782D">
              <w:rPr>
                <w:bCs/>
                <w:sz w:val="24"/>
                <w:szCs w:val="24"/>
              </w:rPr>
              <w:t xml:space="preserve">винтовая передача </w:t>
            </w:r>
            <w:r>
              <w:rPr>
                <w:bCs/>
                <w:sz w:val="24"/>
                <w:szCs w:val="24"/>
              </w:rPr>
              <w:t xml:space="preserve"> </w:t>
            </w:r>
            <w:r w:rsidRPr="00E4782D">
              <w:rPr>
                <w:bCs/>
                <w:sz w:val="24"/>
                <w:szCs w:val="24"/>
              </w:rPr>
              <w:t xml:space="preserve"> по осям </w:t>
            </w:r>
            <w:r w:rsidRPr="00E4782D">
              <w:rPr>
                <w:bCs/>
                <w:sz w:val="24"/>
                <w:szCs w:val="24"/>
                <w:lang w:val="en-US"/>
              </w:rPr>
              <w:t>X</w:t>
            </w:r>
            <w:r w:rsidRPr="00E4782D">
              <w:rPr>
                <w:bCs/>
                <w:sz w:val="24"/>
                <w:szCs w:val="24"/>
              </w:rPr>
              <w:t>, Y, Z</w:t>
            </w:r>
          </w:p>
        </w:tc>
        <w:tc>
          <w:tcPr>
            <w:tcW w:w="960" w:type="dxa"/>
            <w:vAlign w:val="center"/>
          </w:tcPr>
          <w:p w:rsidR="00261C88" w:rsidRPr="00E4782D" w:rsidRDefault="00261C88" w:rsidP="005A1D00">
            <w:pPr>
              <w:widowControl w:val="0"/>
              <w:suppressAutoHyphens w:val="0"/>
              <w:autoSpaceDE/>
              <w:snapToGrid w:val="0"/>
              <w:contextualSpacing/>
              <w:jc w:val="center"/>
              <w:rPr>
                <w:bCs/>
                <w:sz w:val="24"/>
                <w:szCs w:val="24"/>
              </w:rPr>
            </w:pPr>
            <w:r>
              <w:rPr>
                <w:bCs/>
                <w:sz w:val="24"/>
                <w:szCs w:val="24"/>
              </w:rPr>
              <w:t>3</w:t>
            </w:r>
          </w:p>
        </w:tc>
        <w:tc>
          <w:tcPr>
            <w:tcW w:w="3120" w:type="dxa"/>
            <w:vAlign w:val="center"/>
          </w:tcPr>
          <w:p w:rsidR="00261C88" w:rsidRPr="00E4782D" w:rsidRDefault="00261C88" w:rsidP="005A1D00">
            <w:pPr>
              <w:widowControl w:val="0"/>
              <w:suppressAutoHyphens w:val="0"/>
              <w:autoSpaceDE/>
              <w:snapToGrid w:val="0"/>
              <w:contextualSpacing/>
              <w:rPr>
                <w:bCs/>
                <w:sz w:val="24"/>
                <w:szCs w:val="24"/>
              </w:rPr>
            </w:pPr>
          </w:p>
        </w:tc>
      </w:tr>
      <w:tr w:rsidR="00261C88" w:rsidRPr="00E4782D" w:rsidTr="005A1D00">
        <w:tc>
          <w:tcPr>
            <w:tcW w:w="500" w:type="dxa"/>
            <w:vAlign w:val="center"/>
          </w:tcPr>
          <w:p w:rsidR="00261C88" w:rsidRPr="007F51C2" w:rsidRDefault="00261C88" w:rsidP="005A1D00">
            <w:pPr>
              <w:widowControl w:val="0"/>
              <w:suppressAutoHyphens w:val="0"/>
              <w:autoSpaceDE/>
              <w:snapToGrid w:val="0"/>
              <w:contextualSpacing/>
              <w:jc w:val="center"/>
              <w:rPr>
                <w:b/>
                <w:sz w:val="24"/>
                <w:lang w:val="en-US"/>
              </w:rPr>
            </w:pPr>
            <w:r>
              <w:rPr>
                <w:b/>
                <w:sz w:val="24"/>
              </w:rPr>
              <w:t>1</w:t>
            </w:r>
            <w:r>
              <w:rPr>
                <w:b/>
                <w:sz w:val="24"/>
                <w:lang w:val="en-US"/>
              </w:rPr>
              <w:t>0</w:t>
            </w:r>
          </w:p>
        </w:tc>
        <w:tc>
          <w:tcPr>
            <w:tcW w:w="6021" w:type="dxa"/>
            <w:vAlign w:val="center"/>
          </w:tcPr>
          <w:p w:rsidR="00261C88" w:rsidRPr="00E4782D" w:rsidRDefault="00261C88" w:rsidP="005A1D00">
            <w:pPr>
              <w:widowControl w:val="0"/>
              <w:suppressAutoHyphens w:val="0"/>
              <w:autoSpaceDE/>
              <w:snapToGrid w:val="0"/>
              <w:contextualSpacing/>
              <w:rPr>
                <w:sz w:val="24"/>
              </w:rPr>
            </w:pPr>
            <w:r w:rsidRPr="00E4782D">
              <w:rPr>
                <w:sz w:val="24"/>
              </w:rPr>
              <w:t>Набор фрез для обработки дерева/МДФ/ДСП</w:t>
            </w:r>
          </w:p>
        </w:tc>
        <w:tc>
          <w:tcPr>
            <w:tcW w:w="960" w:type="dxa"/>
          </w:tcPr>
          <w:p w:rsidR="00261C88" w:rsidRPr="00E4782D" w:rsidRDefault="00261C88" w:rsidP="005A1D00">
            <w:pPr>
              <w:widowControl w:val="0"/>
              <w:suppressAutoHyphens w:val="0"/>
              <w:autoSpaceDE/>
              <w:snapToGrid w:val="0"/>
              <w:contextualSpacing/>
              <w:jc w:val="center"/>
              <w:rPr>
                <w:sz w:val="24"/>
              </w:rPr>
            </w:pPr>
            <w:r w:rsidRPr="00E4782D">
              <w:rPr>
                <w:sz w:val="24"/>
              </w:rPr>
              <w:t>1</w:t>
            </w:r>
          </w:p>
        </w:tc>
        <w:tc>
          <w:tcPr>
            <w:tcW w:w="3120" w:type="dxa"/>
          </w:tcPr>
          <w:p w:rsidR="00261C88" w:rsidRPr="00E4782D" w:rsidRDefault="00261C88" w:rsidP="005A1D00">
            <w:pPr>
              <w:widowControl w:val="0"/>
              <w:suppressAutoHyphens w:val="0"/>
              <w:autoSpaceDE/>
              <w:snapToGrid w:val="0"/>
              <w:contextualSpacing/>
              <w:rPr>
                <w:sz w:val="24"/>
              </w:rPr>
            </w:pPr>
          </w:p>
        </w:tc>
      </w:tr>
      <w:tr w:rsidR="00261C88" w:rsidRPr="00E4782D" w:rsidTr="005A1D00">
        <w:tc>
          <w:tcPr>
            <w:tcW w:w="500" w:type="dxa"/>
            <w:vAlign w:val="center"/>
          </w:tcPr>
          <w:p w:rsidR="00261C88" w:rsidRPr="007F51C2" w:rsidRDefault="00261C88" w:rsidP="005A1D00">
            <w:pPr>
              <w:widowControl w:val="0"/>
              <w:suppressAutoHyphens w:val="0"/>
              <w:autoSpaceDE/>
              <w:snapToGrid w:val="0"/>
              <w:contextualSpacing/>
              <w:jc w:val="center"/>
              <w:rPr>
                <w:b/>
                <w:sz w:val="24"/>
                <w:lang w:val="en-US"/>
              </w:rPr>
            </w:pPr>
            <w:r>
              <w:rPr>
                <w:b/>
                <w:sz w:val="24"/>
              </w:rPr>
              <w:t>1</w:t>
            </w:r>
            <w:r>
              <w:rPr>
                <w:b/>
                <w:sz w:val="24"/>
                <w:lang w:val="en-US"/>
              </w:rPr>
              <w:t>1</w:t>
            </w:r>
          </w:p>
        </w:tc>
        <w:tc>
          <w:tcPr>
            <w:tcW w:w="6021" w:type="dxa"/>
            <w:vAlign w:val="center"/>
          </w:tcPr>
          <w:p w:rsidR="00261C88" w:rsidRPr="00E4782D" w:rsidRDefault="00261C88" w:rsidP="005A1D00">
            <w:pPr>
              <w:widowControl w:val="0"/>
              <w:suppressAutoHyphens w:val="0"/>
              <w:autoSpaceDE/>
              <w:snapToGrid w:val="0"/>
              <w:contextualSpacing/>
              <w:rPr>
                <w:sz w:val="24"/>
              </w:rPr>
            </w:pPr>
            <w:r w:rsidRPr="00E4782D">
              <w:rPr>
                <w:sz w:val="24"/>
              </w:rPr>
              <w:t>Набор цанг</w:t>
            </w:r>
            <w:r>
              <w:rPr>
                <w:sz w:val="24"/>
              </w:rPr>
              <w:t xml:space="preserve"> (комплект)</w:t>
            </w:r>
          </w:p>
        </w:tc>
        <w:tc>
          <w:tcPr>
            <w:tcW w:w="960" w:type="dxa"/>
          </w:tcPr>
          <w:p w:rsidR="00261C88" w:rsidRPr="00E4782D" w:rsidRDefault="00261C88" w:rsidP="005A1D00">
            <w:pPr>
              <w:widowControl w:val="0"/>
              <w:suppressAutoHyphens w:val="0"/>
              <w:autoSpaceDE/>
              <w:snapToGrid w:val="0"/>
              <w:contextualSpacing/>
              <w:jc w:val="center"/>
              <w:rPr>
                <w:sz w:val="24"/>
              </w:rPr>
            </w:pPr>
            <w:r w:rsidRPr="00E4782D">
              <w:rPr>
                <w:sz w:val="24"/>
              </w:rPr>
              <w:t>1</w:t>
            </w:r>
          </w:p>
        </w:tc>
        <w:tc>
          <w:tcPr>
            <w:tcW w:w="3120" w:type="dxa"/>
          </w:tcPr>
          <w:p w:rsidR="00261C88" w:rsidRPr="00261C88" w:rsidRDefault="00261C88" w:rsidP="005A1D00">
            <w:pPr>
              <w:widowControl w:val="0"/>
              <w:suppressAutoHyphens w:val="0"/>
              <w:autoSpaceDE/>
              <w:snapToGrid w:val="0"/>
              <w:contextualSpacing/>
              <w:jc w:val="center"/>
              <w:rPr>
                <w:sz w:val="24"/>
              </w:rPr>
            </w:pPr>
            <w:r w:rsidRPr="00E4782D">
              <w:rPr>
                <w:sz w:val="24"/>
                <w:lang w:val="en-US"/>
              </w:rPr>
              <w:t>ER</w:t>
            </w:r>
            <w:r w:rsidRPr="00E4782D">
              <w:rPr>
                <w:sz w:val="24"/>
              </w:rPr>
              <w:t>2</w:t>
            </w:r>
            <w:r>
              <w:rPr>
                <w:sz w:val="24"/>
              </w:rPr>
              <w:t>5</w:t>
            </w:r>
          </w:p>
        </w:tc>
      </w:tr>
      <w:tr w:rsidR="00261C88" w:rsidRPr="00E4782D" w:rsidTr="005A1D00">
        <w:tc>
          <w:tcPr>
            <w:tcW w:w="500" w:type="dxa"/>
            <w:vAlign w:val="center"/>
          </w:tcPr>
          <w:p w:rsidR="00261C88" w:rsidRPr="007F51C2" w:rsidRDefault="00261C88" w:rsidP="005A1D00">
            <w:pPr>
              <w:widowControl w:val="0"/>
              <w:suppressAutoHyphens w:val="0"/>
              <w:autoSpaceDE/>
              <w:snapToGrid w:val="0"/>
              <w:contextualSpacing/>
              <w:jc w:val="center"/>
              <w:rPr>
                <w:b/>
                <w:sz w:val="24"/>
                <w:lang w:val="en-US"/>
              </w:rPr>
            </w:pPr>
            <w:r>
              <w:rPr>
                <w:b/>
                <w:sz w:val="24"/>
              </w:rPr>
              <w:t>1</w:t>
            </w:r>
            <w:r>
              <w:rPr>
                <w:b/>
                <w:sz w:val="24"/>
                <w:lang w:val="en-US"/>
              </w:rPr>
              <w:t>2</w:t>
            </w:r>
          </w:p>
        </w:tc>
        <w:tc>
          <w:tcPr>
            <w:tcW w:w="6021" w:type="dxa"/>
            <w:vAlign w:val="center"/>
          </w:tcPr>
          <w:p w:rsidR="00261C88" w:rsidRPr="00E4782D" w:rsidRDefault="00261C88" w:rsidP="005A1D00">
            <w:pPr>
              <w:widowControl w:val="0"/>
              <w:suppressAutoHyphens w:val="0"/>
              <w:autoSpaceDE/>
              <w:snapToGrid w:val="0"/>
              <w:contextualSpacing/>
              <w:rPr>
                <w:sz w:val="24"/>
              </w:rPr>
            </w:pPr>
            <w:r w:rsidRPr="00E4782D">
              <w:rPr>
                <w:bCs/>
                <w:sz w:val="24"/>
                <w:szCs w:val="24"/>
              </w:rPr>
              <w:t>Набор гаечных ключей для обслуживания станка</w:t>
            </w:r>
            <w:r>
              <w:rPr>
                <w:bCs/>
                <w:sz w:val="24"/>
                <w:szCs w:val="24"/>
              </w:rPr>
              <w:t xml:space="preserve"> (комплект)</w:t>
            </w:r>
          </w:p>
        </w:tc>
        <w:tc>
          <w:tcPr>
            <w:tcW w:w="960" w:type="dxa"/>
          </w:tcPr>
          <w:p w:rsidR="00261C88" w:rsidRPr="00E4782D" w:rsidRDefault="00261C88" w:rsidP="005A1D00">
            <w:pPr>
              <w:widowControl w:val="0"/>
              <w:suppressAutoHyphens w:val="0"/>
              <w:autoSpaceDE/>
              <w:snapToGrid w:val="0"/>
              <w:contextualSpacing/>
              <w:jc w:val="center"/>
              <w:rPr>
                <w:sz w:val="24"/>
              </w:rPr>
            </w:pPr>
            <w:r w:rsidRPr="00E4782D">
              <w:rPr>
                <w:sz w:val="24"/>
              </w:rPr>
              <w:t>1</w:t>
            </w:r>
          </w:p>
        </w:tc>
        <w:tc>
          <w:tcPr>
            <w:tcW w:w="3120" w:type="dxa"/>
          </w:tcPr>
          <w:p w:rsidR="00261C88" w:rsidRPr="00E4782D" w:rsidRDefault="00261C88" w:rsidP="005A1D00">
            <w:pPr>
              <w:widowControl w:val="0"/>
              <w:suppressAutoHyphens w:val="0"/>
              <w:autoSpaceDE/>
              <w:snapToGrid w:val="0"/>
              <w:contextualSpacing/>
              <w:rPr>
                <w:sz w:val="24"/>
              </w:rPr>
            </w:pPr>
          </w:p>
        </w:tc>
      </w:tr>
      <w:tr w:rsidR="00261C88" w:rsidRPr="00E4782D" w:rsidTr="005A1D00">
        <w:tc>
          <w:tcPr>
            <w:tcW w:w="500" w:type="dxa"/>
            <w:vAlign w:val="center"/>
          </w:tcPr>
          <w:p w:rsidR="00261C88" w:rsidRPr="007F51C2" w:rsidRDefault="00261C88" w:rsidP="005A1D00">
            <w:pPr>
              <w:widowControl w:val="0"/>
              <w:suppressAutoHyphens w:val="0"/>
              <w:autoSpaceDE/>
              <w:snapToGrid w:val="0"/>
              <w:contextualSpacing/>
              <w:jc w:val="center"/>
              <w:rPr>
                <w:b/>
                <w:bCs/>
                <w:sz w:val="24"/>
                <w:szCs w:val="24"/>
                <w:lang w:val="en-US"/>
              </w:rPr>
            </w:pPr>
            <w:r>
              <w:rPr>
                <w:b/>
                <w:bCs/>
                <w:sz w:val="24"/>
                <w:szCs w:val="24"/>
              </w:rPr>
              <w:t>1</w:t>
            </w:r>
            <w:r>
              <w:rPr>
                <w:b/>
                <w:bCs/>
                <w:sz w:val="24"/>
                <w:szCs w:val="24"/>
                <w:lang w:val="en-US"/>
              </w:rPr>
              <w:t>3</w:t>
            </w:r>
          </w:p>
        </w:tc>
        <w:tc>
          <w:tcPr>
            <w:tcW w:w="6021" w:type="dxa"/>
            <w:vAlign w:val="center"/>
          </w:tcPr>
          <w:p w:rsidR="00261C88" w:rsidRPr="00E4782D" w:rsidRDefault="00261C88" w:rsidP="005A1D00">
            <w:pPr>
              <w:widowControl w:val="0"/>
              <w:suppressAutoHyphens w:val="0"/>
              <w:autoSpaceDE/>
              <w:snapToGrid w:val="0"/>
              <w:contextualSpacing/>
              <w:rPr>
                <w:bCs/>
                <w:sz w:val="24"/>
                <w:szCs w:val="24"/>
              </w:rPr>
            </w:pPr>
            <w:r w:rsidRPr="00E4782D">
              <w:rPr>
                <w:bCs/>
                <w:sz w:val="24"/>
                <w:szCs w:val="24"/>
              </w:rPr>
              <w:t>Струбцина для механического крепления деталей</w:t>
            </w:r>
            <w:r>
              <w:rPr>
                <w:bCs/>
                <w:sz w:val="24"/>
                <w:szCs w:val="24"/>
              </w:rPr>
              <w:t xml:space="preserve"> (комплект)</w:t>
            </w:r>
          </w:p>
        </w:tc>
        <w:tc>
          <w:tcPr>
            <w:tcW w:w="960" w:type="dxa"/>
            <w:vAlign w:val="center"/>
          </w:tcPr>
          <w:p w:rsidR="00261C88" w:rsidRPr="00E4782D" w:rsidRDefault="00261C88" w:rsidP="005A1D00">
            <w:pPr>
              <w:widowControl w:val="0"/>
              <w:suppressAutoHyphens w:val="0"/>
              <w:autoSpaceDE/>
              <w:snapToGrid w:val="0"/>
              <w:contextualSpacing/>
              <w:jc w:val="center"/>
              <w:rPr>
                <w:bCs/>
                <w:sz w:val="24"/>
                <w:szCs w:val="24"/>
              </w:rPr>
            </w:pPr>
            <w:r>
              <w:rPr>
                <w:bCs/>
                <w:sz w:val="24"/>
                <w:szCs w:val="24"/>
              </w:rPr>
              <w:t>1</w:t>
            </w:r>
          </w:p>
        </w:tc>
        <w:tc>
          <w:tcPr>
            <w:tcW w:w="3120" w:type="dxa"/>
            <w:vAlign w:val="center"/>
          </w:tcPr>
          <w:p w:rsidR="00261C88" w:rsidRPr="00E4782D" w:rsidRDefault="00261C88" w:rsidP="005A1D00">
            <w:pPr>
              <w:widowControl w:val="0"/>
              <w:suppressAutoHyphens w:val="0"/>
              <w:autoSpaceDE/>
              <w:snapToGrid w:val="0"/>
              <w:contextualSpacing/>
              <w:rPr>
                <w:bCs/>
                <w:sz w:val="24"/>
                <w:szCs w:val="24"/>
              </w:rPr>
            </w:pPr>
          </w:p>
        </w:tc>
      </w:tr>
      <w:tr w:rsidR="00261C88" w:rsidRPr="00E4782D" w:rsidTr="005A1D00">
        <w:tc>
          <w:tcPr>
            <w:tcW w:w="500" w:type="dxa"/>
            <w:vAlign w:val="center"/>
          </w:tcPr>
          <w:p w:rsidR="00261C88" w:rsidRPr="007F51C2" w:rsidRDefault="00261C88" w:rsidP="005A1D00">
            <w:pPr>
              <w:widowControl w:val="0"/>
              <w:suppressAutoHyphens w:val="0"/>
              <w:autoSpaceDE/>
              <w:snapToGrid w:val="0"/>
              <w:contextualSpacing/>
              <w:jc w:val="center"/>
              <w:rPr>
                <w:b/>
                <w:bCs/>
                <w:sz w:val="24"/>
                <w:szCs w:val="24"/>
                <w:lang w:val="en-US"/>
              </w:rPr>
            </w:pPr>
            <w:r>
              <w:rPr>
                <w:b/>
                <w:bCs/>
                <w:sz w:val="24"/>
                <w:szCs w:val="24"/>
              </w:rPr>
              <w:t>1</w:t>
            </w:r>
            <w:r>
              <w:rPr>
                <w:b/>
                <w:bCs/>
                <w:sz w:val="24"/>
                <w:szCs w:val="24"/>
                <w:lang w:val="en-US"/>
              </w:rPr>
              <w:t>4</w:t>
            </w:r>
          </w:p>
        </w:tc>
        <w:tc>
          <w:tcPr>
            <w:tcW w:w="6021" w:type="dxa"/>
            <w:vAlign w:val="center"/>
          </w:tcPr>
          <w:p w:rsidR="00261C88" w:rsidRPr="00E4782D" w:rsidRDefault="00261C88" w:rsidP="005A1D00">
            <w:pPr>
              <w:widowControl w:val="0"/>
              <w:suppressAutoHyphens w:val="0"/>
              <w:autoSpaceDE/>
              <w:snapToGrid w:val="0"/>
              <w:contextualSpacing/>
              <w:rPr>
                <w:bCs/>
                <w:sz w:val="24"/>
                <w:szCs w:val="24"/>
              </w:rPr>
            </w:pPr>
            <w:r w:rsidRPr="00E4782D">
              <w:rPr>
                <w:bCs/>
                <w:sz w:val="24"/>
                <w:szCs w:val="24"/>
              </w:rPr>
              <w:t>Ящик с ЗИП</w:t>
            </w:r>
          </w:p>
        </w:tc>
        <w:tc>
          <w:tcPr>
            <w:tcW w:w="960" w:type="dxa"/>
            <w:vAlign w:val="center"/>
          </w:tcPr>
          <w:p w:rsidR="00261C88" w:rsidRPr="00E4782D" w:rsidRDefault="00261C88" w:rsidP="005A1D00">
            <w:pPr>
              <w:widowControl w:val="0"/>
              <w:suppressAutoHyphens w:val="0"/>
              <w:autoSpaceDE/>
              <w:snapToGrid w:val="0"/>
              <w:contextualSpacing/>
              <w:jc w:val="center"/>
              <w:rPr>
                <w:bCs/>
                <w:sz w:val="24"/>
                <w:szCs w:val="24"/>
              </w:rPr>
            </w:pPr>
            <w:r w:rsidRPr="00E4782D">
              <w:rPr>
                <w:bCs/>
                <w:sz w:val="24"/>
                <w:szCs w:val="24"/>
              </w:rPr>
              <w:t>1</w:t>
            </w:r>
          </w:p>
        </w:tc>
        <w:tc>
          <w:tcPr>
            <w:tcW w:w="3120" w:type="dxa"/>
            <w:vAlign w:val="center"/>
          </w:tcPr>
          <w:p w:rsidR="00261C88" w:rsidRPr="00E4782D" w:rsidRDefault="00261C88" w:rsidP="005A1D00">
            <w:pPr>
              <w:widowControl w:val="0"/>
              <w:suppressAutoHyphens w:val="0"/>
              <w:autoSpaceDE/>
              <w:snapToGrid w:val="0"/>
              <w:contextualSpacing/>
              <w:rPr>
                <w:bCs/>
                <w:sz w:val="24"/>
                <w:szCs w:val="24"/>
              </w:rPr>
            </w:pPr>
          </w:p>
        </w:tc>
      </w:tr>
      <w:tr w:rsidR="00261C88" w:rsidRPr="00E4782D" w:rsidTr="005A1D00">
        <w:tc>
          <w:tcPr>
            <w:tcW w:w="500" w:type="dxa"/>
            <w:vAlign w:val="center"/>
          </w:tcPr>
          <w:p w:rsidR="00261C88" w:rsidRPr="005C1998" w:rsidRDefault="00261C88" w:rsidP="005A1D00">
            <w:pPr>
              <w:widowControl w:val="0"/>
              <w:suppressAutoHyphens w:val="0"/>
              <w:autoSpaceDE/>
              <w:snapToGrid w:val="0"/>
              <w:contextualSpacing/>
              <w:jc w:val="center"/>
              <w:rPr>
                <w:b/>
                <w:bCs/>
                <w:sz w:val="24"/>
                <w:szCs w:val="24"/>
                <w:lang w:val="en-US"/>
              </w:rPr>
            </w:pPr>
            <w:r w:rsidRPr="00E4782D">
              <w:rPr>
                <w:b/>
                <w:bCs/>
                <w:sz w:val="24"/>
                <w:szCs w:val="24"/>
              </w:rPr>
              <w:t>1</w:t>
            </w:r>
            <w:r>
              <w:rPr>
                <w:b/>
                <w:bCs/>
                <w:sz w:val="24"/>
                <w:szCs w:val="24"/>
                <w:lang w:val="en-US"/>
              </w:rPr>
              <w:t>5</w:t>
            </w:r>
          </w:p>
        </w:tc>
        <w:tc>
          <w:tcPr>
            <w:tcW w:w="6021" w:type="dxa"/>
            <w:vAlign w:val="center"/>
          </w:tcPr>
          <w:p w:rsidR="00261C88" w:rsidRPr="00E4782D" w:rsidRDefault="00261C88" w:rsidP="005A1D00">
            <w:pPr>
              <w:widowControl w:val="0"/>
              <w:suppressAutoHyphens w:val="0"/>
              <w:autoSpaceDE/>
              <w:snapToGrid w:val="0"/>
              <w:contextualSpacing/>
              <w:rPr>
                <w:bCs/>
                <w:sz w:val="24"/>
                <w:szCs w:val="24"/>
              </w:rPr>
            </w:pPr>
            <w:r>
              <w:rPr>
                <w:bCs/>
                <w:sz w:val="24"/>
                <w:szCs w:val="24"/>
              </w:rPr>
              <w:t>П</w:t>
            </w:r>
            <w:r w:rsidRPr="00E4782D">
              <w:rPr>
                <w:bCs/>
                <w:sz w:val="24"/>
                <w:szCs w:val="24"/>
              </w:rPr>
              <w:t xml:space="preserve">рограммное обеспечение </w:t>
            </w:r>
          </w:p>
        </w:tc>
        <w:tc>
          <w:tcPr>
            <w:tcW w:w="960" w:type="dxa"/>
            <w:vAlign w:val="center"/>
          </w:tcPr>
          <w:p w:rsidR="00261C88" w:rsidRPr="00E4782D" w:rsidRDefault="00261C88" w:rsidP="005A1D00">
            <w:pPr>
              <w:widowControl w:val="0"/>
              <w:suppressAutoHyphens w:val="0"/>
              <w:autoSpaceDE/>
              <w:snapToGrid w:val="0"/>
              <w:contextualSpacing/>
              <w:jc w:val="center"/>
              <w:rPr>
                <w:bCs/>
                <w:sz w:val="24"/>
                <w:szCs w:val="24"/>
              </w:rPr>
            </w:pPr>
            <w:r w:rsidRPr="00E4782D">
              <w:rPr>
                <w:bCs/>
                <w:sz w:val="24"/>
                <w:szCs w:val="24"/>
              </w:rPr>
              <w:t>1</w:t>
            </w:r>
          </w:p>
        </w:tc>
        <w:tc>
          <w:tcPr>
            <w:tcW w:w="3120" w:type="dxa"/>
            <w:vAlign w:val="center"/>
          </w:tcPr>
          <w:p w:rsidR="00261C88" w:rsidRPr="00E4782D" w:rsidRDefault="00261C88" w:rsidP="005A1D00">
            <w:pPr>
              <w:widowControl w:val="0"/>
              <w:suppressAutoHyphens w:val="0"/>
              <w:autoSpaceDE/>
              <w:snapToGrid w:val="0"/>
              <w:contextualSpacing/>
              <w:jc w:val="center"/>
              <w:rPr>
                <w:bCs/>
                <w:sz w:val="24"/>
                <w:szCs w:val="24"/>
              </w:rPr>
            </w:pPr>
            <w:r w:rsidRPr="00E4782D">
              <w:rPr>
                <w:bCs/>
                <w:sz w:val="24"/>
                <w:szCs w:val="24"/>
              </w:rPr>
              <w:t>на русском языке</w:t>
            </w:r>
          </w:p>
        </w:tc>
      </w:tr>
      <w:tr w:rsidR="00261C88" w:rsidRPr="00E4782D" w:rsidTr="005A1D00">
        <w:tc>
          <w:tcPr>
            <w:tcW w:w="500" w:type="dxa"/>
            <w:vAlign w:val="center"/>
          </w:tcPr>
          <w:p w:rsidR="00261C88" w:rsidRPr="005C1998" w:rsidRDefault="00261C88" w:rsidP="005A1D00">
            <w:pPr>
              <w:widowControl w:val="0"/>
              <w:suppressAutoHyphens w:val="0"/>
              <w:autoSpaceDE/>
              <w:snapToGrid w:val="0"/>
              <w:contextualSpacing/>
              <w:jc w:val="center"/>
              <w:rPr>
                <w:b/>
                <w:bCs/>
                <w:sz w:val="24"/>
                <w:szCs w:val="24"/>
                <w:lang w:val="en-US"/>
              </w:rPr>
            </w:pPr>
            <w:r w:rsidRPr="00E4782D">
              <w:rPr>
                <w:b/>
                <w:bCs/>
                <w:sz w:val="24"/>
                <w:szCs w:val="24"/>
              </w:rPr>
              <w:t>1</w:t>
            </w:r>
            <w:r>
              <w:rPr>
                <w:b/>
                <w:bCs/>
                <w:sz w:val="24"/>
                <w:szCs w:val="24"/>
                <w:lang w:val="en-US"/>
              </w:rPr>
              <w:t>6</w:t>
            </w:r>
          </w:p>
        </w:tc>
        <w:tc>
          <w:tcPr>
            <w:tcW w:w="6021" w:type="dxa"/>
            <w:vAlign w:val="center"/>
          </w:tcPr>
          <w:p w:rsidR="00261C88" w:rsidRPr="00E4782D" w:rsidRDefault="00261C88" w:rsidP="005A1D00">
            <w:pPr>
              <w:widowControl w:val="0"/>
              <w:suppressAutoHyphens w:val="0"/>
              <w:autoSpaceDE/>
              <w:snapToGrid w:val="0"/>
              <w:contextualSpacing/>
              <w:rPr>
                <w:bCs/>
                <w:sz w:val="24"/>
                <w:szCs w:val="24"/>
              </w:rPr>
            </w:pPr>
            <w:r w:rsidRPr="00E4782D">
              <w:rPr>
                <w:bCs/>
                <w:sz w:val="24"/>
                <w:szCs w:val="24"/>
              </w:rPr>
              <w:t xml:space="preserve">Руководство пользователя </w:t>
            </w:r>
          </w:p>
        </w:tc>
        <w:tc>
          <w:tcPr>
            <w:tcW w:w="960" w:type="dxa"/>
            <w:vAlign w:val="center"/>
          </w:tcPr>
          <w:p w:rsidR="00261C88" w:rsidRPr="00E4782D" w:rsidRDefault="00261C88" w:rsidP="005A1D00">
            <w:pPr>
              <w:widowControl w:val="0"/>
              <w:suppressAutoHyphens w:val="0"/>
              <w:autoSpaceDE/>
              <w:snapToGrid w:val="0"/>
              <w:contextualSpacing/>
              <w:jc w:val="center"/>
              <w:rPr>
                <w:bCs/>
                <w:sz w:val="24"/>
                <w:szCs w:val="24"/>
              </w:rPr>
            </w:pPr>
            <w:r w:rsidRPr="00E4782D">
              <w:rPr>
                <w:bCs/>
                <w:sz w:val="24"/>
                <w:szCs w:val="24"/>
              </w:rPr>
              <w:t>1</w:t>
            </w:r>
          </w:p>
        </w:tc>
        <w:tc>
          <w:tcPr>
            <w:tcW w:w="3120" w:type="dxa"/>
            <w:vAlign w:val="center"/>
          </w:tcPr>
          <w:p w:rsidR="00261C88" w:rsidRPr="00E4782D" w:rsidRDefault="00261C88" w:rsidP="005A1D00">
            <w:pPr>
              <w:widowControl w:val="0"/>
              <w:suppressAutoHyphens w:val="0"/>
              <w:autoSpaceDE/>
              <w:snapToGrid w:val="0"/>
              <w:contextualSpacing/>
              <w:jc w:val="center"/>
              <w:rPr>
                <w:bCs/>
                <w:sz w:val="24"/>
                <w:szCs w:val="24"/>
              </w:rPr>
            </w:pPr>
            <w:r w:rsidRPr="00E4782D">
              <w:rPr>
                <w:bCs/>
                <w:sz w:val="24"/>
                <w:szCs w:val="24"/>
              </w:rPr>
              <w:t>на русском языке</w:t>
            </w:r>
          </w:p>
        </w:tc>
      </w:tr>
    </w:tbl>
    <w:p w:rsidR="00115307" w:rsidRPr="00E4782D" w:rsidRDefault="00115307" w:rsidP="00A34A4B">
      <w:pPr>
        <w:widowControl w:val="0"/>
        <w:suppressAutoHyphens w:val="0"/>
        <w:autoSpaceDE/>
        <w:contextualSpacing/>
        <w:jc w:val="center"/>
        <w:rPr>
          <w:rFonts w:cs="Tahoma"/>
          <w:b/>
          <w:bCs/>
          <w:caps/>
          <w:sz w:val="28"/>
        </w:rPr>
      </w:pPr>
      <w:r w:rsidRPr="00E4782D">
        <w:rPr>
          <w:rFonts w:cs="Tahoma"/>
          <w:b/>
          <w:bCs/>
          <w:caps/>
          <w:sz w:val="28"/>
        </w:rPr>
        <w:t>ОБЛАСТЬ</w:t>
      </w:r>
      <w:r w:rsidR="0044352C" w:rsidRPr="00E4782D">
        <w:rPr>
          <w:rFonts w:cs="Tahoma"/>
          <w:b/>
          <w:bCs/>
          <w:caps/>
          <w:sz w:val="28"/>
        </w:rPr>
        <w:t xml:space="preserve"> </w:t>
      </w:r>
      <w:r w:rsidRPr="00E4782D">
        <w:rPr>
          <w:rFonts w:cs="Tahoma"/>
          <w:b/>
          <w:bCs/>
          <w:caps/>
          <w:sz w:val="28"/>
        </w:rPr>
        <w:t>ПРИМЕНЕНИЯ</w:t>
      </w:r>
    </w:p>
    <w:p w:rsidR="00B82045" w:rsidRDefault="00B82045" w:rsidP="00B82045">
      <w:pPr>
        <w:suppressAutoHyphens w:val="0"/>
        <w:autoSpaceDE/>
        <w:rPr>
          <w:rFonts w:ascii="Arial" w:hAnsi="Arial" w:cs="Arial"/>
          <w:i/>
          <w:color w:val="000000"/>
          <w:sz w:val="24"/>
          <w:szCs w:val="18"/>
          <w:u w:val="single"/>
          <w:lang w:eastAsia="ru-RU"/>
        </w:rPr>
      </w:pPr>
      <w:r w:rsidRPr="00E418E0">
        <w:rPr>
          <w:rFonts w:ascii="Arial" w:hAnsi="Arial" w:cs="Arial"/>
          <w:b/>
          <w:bCs/>
          <w:i/>
          <w:color w:val="000000"/>
          <w:sz w:val="24"/>
          <w:szCs w:val="18"/>
          <w:u w:val="single"/>
          <w:lang w:eastAsia="ru-RU"/>
        </w:rPr>
        <w:t>Гравировка:</w:t>
      </w:r>
    </w:p>
    <w:p w:rsidR="00B82045" w:rsidRDefault="00B82045" w:rsidP="00B82045">
      <w:pPr>
        <w:suppressAutoHyphens w:val="0"/>
        <w:autoSpaceDE/>
        <w:rPr>
          <w:rFonts w:ascii="Arial" w:hAnsi="Arial" w:cs="Arial"/>
          <w:i/>
          <w:color w:val="000000"/>
          <w:sz w:val="24"/>
          <w:szCs w:val="18"/>
          <w:u w:val="single"/>
          <w:lang w:eastAsia="ru-RU"/>
        </w:rPr>
      </w:pPr>
      <w:r w:rsidRPr="00E418E0">
        <w:rPr>
          <w:rFonts w:ascii="Arial" w:hAnsi="Arial" w:cs="Arial"/>
          <w:color w:val="000000"/>
          <w:sz w:val="18"/>
          <w:szCs w:val="18"/>
          <w:lang w:eastAsia="ru-RU"/>
        </w:rPr>
        <w:t xml:space="preserve">- </w:t>
      </w:r>
      <w:r>
        <w:rPr>
          <w:rFonts w:ascii="Arial" w:hAnsi="Arial" w:cs="Arial"/>
          <w:color w:val="000000"/>
          <w:sz w:val="18"/>
          <w:szCs w:val="18"/>
          <w:lang w:eastAsia="ru-RU"/>
        </w:rPr>
        <w:t>Гравировка поверхностей из самых различных материалов</w:t>
      </w:r>
    </w:p>
    <w:p w:rsidR="00B82045" w:rsidRPr="00DB3254" w:rsidRDefault="00B82045" w:rsidP="00B82045">
      <w:pPr>
        <w:suppressAutoHyphens w:val="0"/>
        <w:autoSpaceDE/>
        <w:rPr>
          <w:rFonts w:ascii="Arial" w:hAnsi="Arial" w:cs="Arial"/>
          <w:b/>
          <w:bCs/>
          <w:i/>
          <w:color w:val="000000"/>
          <w:sz w:val="24"/>
          <w:szCs w:val="18"/>
          <w:u w:val="single"/>
          <w:lang w:eastAsia="ru-RU"/>
        </w:rPr>
      </w:pPr>
      <w:r w:rsidRPr="00DB3254">
        <w:rPr>
          <w:rFonts w:ascii="Arial" w:hAnsi="Arial" w:cs="Arial"/>
          <w:b/>
          <w:bCs/>
          <w:i/>
          <w:color w:val="000000"/>
          <w:sz w:val="24"/>
          <w:szCs w:val="18"/>
          <w:u w:val="single"/>
          <w:lang w:eastAsia="ru-RU"/>
        </w:rPr>
        <w:t>Мебельное производство:</w:t>
      </w:r>
    </w:p>
    <w:p w:rsidR="00B82045" w:rsidRDefault="00B82045" w:rsidP="00B82045">
      <w:pPr>
        <w:widowControl w:val="0"/>
        <w:suppressAutoHyphens w:val="0"/>
        <w:autoSpaceDE/>
        <w:contextualSpacing/>
        <w:rPr>
          <w:rFonts w:cs="Tahoma"/>
          <w:b/>
          <w:bCs/>
          <w:i/>
          <w:caps/>
          <w:sz w:val="28"/>
          <w:u w:val="single"/>
        </w:rPr>
      </w:pPr>
      <w:r w:rsidRPr="00E418E0">
        <w:rPr>
          <w:rFonts w:ascii="Arial" w:hAnsi="Arial" w:cs="Arial"/>
          <w:color w:val="000000"/>
          <w:sz w:val="18"/>
          <w:szCs w:val="18"/>
          <w:lang w:eastAsia="ru-RU"/>
        </w:rPr>
        <w:t xml:space="preserve">- Простые и сложные фасады </w:t>
      </w:r>
      <w:proofErr w:type="gramStart"/>
      <w:r w:rsidRPr="00E418E0">
        <w:rPr>
          <w:rFonts w:ascii="Arial" w:hAnsi="Arial" w:cs="Arial"/>
          <w:color w:val="000000"/>
          <w:sz w:val="18"/>
          <w:szCs w:val="18"/>
          <w:lang w:eastAsia="ru-RU"/>
        </w:rPr>
        <w:t xml:space="preserve">( </w:t>
      </w:r>
      <w:proofErr w:type="gramEnd"/>
      <w:r w:rsidRPr="00E418E0">
        <w:rPr>
          <w:rFonts w:ascii="Arial" w:hAnsi="Arial" w:cs="Arial"/>
          <w:color w:val="000000"/>
          <w:sz w:val="18"/>
          <w:szCs w:val="18"/>
          <w:lang w:eastAsia="ru-RU"/>
        </w:rPr>
        <w:t>в том числе с художественной резьбой), накладки на мебель, элементы эксклюзивной мебели со сложной резьбой. Криволинейный раскрой ДСП, ДВП, МДФ, в том числе ламинированных</w:t>
      </w:r>
      <w:r>
        <w:rPr>
          <w:rFonts w:ascii="Arial" w:hAnsi="Arial" w:cs="Arial"/>
          <w:color w:val="000000"/>
          <w:sz w:val="18"/>
          <w:szCs w:val="18"/>
          <w:lang w:eastAsia="ru-RU"/>
        </w:rPr>
        <w:t xml:space="preserve"> изделий</w:t>
      </w:r>
      <w:r w:rsidRPr="00E418E0">
        <w:rPr>
          <w:rFonts w:ascii="Arial" w:hAnsi="Arial" w:cs="Arial"/>
          <w:color w:val="000000"/>
          <w:sz w:val="18"/>
          <w:szCs w:val="18"/>
          <w:lang w:eastAsia="ru-RU"/>
        </w:rPr>
        <w:t>.</w:t>
      </w:r>
    </w:p>
    <w:p w:rsidR="00B82045" w:rsidRPr="00DB3254" w:rsidRDefault="00B82045" w:rsidP="00B82045">
      <w:pPr>
        <w:suppressAutoHyphens w:val="0"/>
        <w:autoSpaceDE/>
        <w:rPr>
          <w:rFonts w:ascii="Arial" w:hAnsi="Arial" w:cs="Arial"/>
          <w:b/>
          <w:bCs/>
          <w:i/>
          <w:color w:val="000000"/>
          <w:sz w:val="24"/>
          <w:szCs w:val="18"/>
          <w:u w:val="single"/>
          <w:lang w:eastAsia="ru-RU"/>
        </w:rPr>
      </w:pPr>
      <w:r w:rsidRPr="00DB3254">
        <w:rPr>
          <w:rFonts w:ascii="Arial" w:hAnsi="Arial" w:cs="Arial"/>
          <w:b/>
          <w:bCs/>
          <w:i/>
          <w:color w:val="000000"/>
          <w:sz w:val="24"/>
          <w:szCs w:val="18"/>
          <w:u w:val="single"/>
          <w:lang w:eastAsia="ru-RU"/>
        </w:rPr>
        <w:t>Отделка интерьеров:</w:t>
      </w:r>
    </w:p>
    <w:p w:rsidR="00B82045" w:rsidRDefault="00B82045" w:rsidP="00B82045">
      <w:pPr>
        <w:widowControl w:val="0"/>
        <w:suppressAutoHyphens w:val="0"/>
        <w:autoSpaceDE/>
        <w:contextualSpacing/>
        <w:rPr>
          <w:rFonts w:ascii="Arial" w:hAnsi="Arial" w:cs="Arial"/>
          <w:color w:val="000000"/>
          <w:sz w:val="18"/>
          <w:szCs w:val="18"/>
        </w:rPr>
      </w:pPr>
      <w:r>
        <w:rPr>
          <w:rFonts w:ascii="Arial" w:hAnsi="Arial" w:cs="Arial"/>
          <w:color w:val="000000"/>
          <w:sz w:val="18"/>
          <w:szCs w:val="18"/>
        </w:rPr>
        <w:t>- Элементы каминов и бильярдных столов, барельефы, канделябры, лестницы, плинтуса и многое другое, все это с резьбой любой сложности.</w:t>
      </w:r>
    </w:p>
    <w:p w:rsidR="00B82045" w:rsidRPr="00DB3254" w:rsidRDefault="00B82045" w:rsidP="00B82045">
      <w:pPr>
        <w:suppressAutoHyphens w:val="0"/>
        <w:autoSpaceDE/>
        <w:rPr>
          <w:rFonts w:ascii="Arial" w:hAnsi="Arial" w:cs="Arial"/>
          <w:b/>
          <w:bCs/>
          <w:i/>
          <w:color w:val="000000"/>
          <w:sz w:val="24"/>
          <w:szCs w:val="18"/>
          <w:u w:val="single"/>
          <w:lang w:eastAsia="ru-RU"/>
        </w:rPr>
      </w:pPr>
      <w:r w:rsidRPr="00DB3254">
        <w:rPr>
          <w:rFonts w:ascii="Arial" w:hAnsi="Arial" w:cs="Arial"/>
          <w:b/>
          <w:bCs/>
          <w:i/>
          <w:color w:val="000000"/>
          <w:sz w:val="24"/>
          <w:szCs w:val="18"/>
          <w:u w:val="single"/>
          <w:lang w:eastAsia="ru-RU"/>
        </w:rPr>
        <w:t>О</w:t>
      </w:r>
      <w:r>
        <w:rPr>
          <w:rFonts w:ascii="Arial" w:hAnsi="Arial" w:cs="Arial"/>
          <w:b/>
          <w:bCs/>
          <w:i/>
          <w:color w:val="000000"/>
          <w:sz w:val="24"/>
          <w:szCs w:val="18"/>
          <w:u w:val="single"/>
          <w:lang w:eastAsia="ru-RU"/>
        </w:rPr>
        <w:t>тделка</w:t>
      </w:r>
      <w:r w:rsidRPr="00DB3254">
        <w:rPr>
          <w:rFonts w:ascii="Arial" w:hAnsi="Arial" w:cs="Arial"/>
          <w:b/>
          <w:bCs/>
          <w:i/>
          <w:color w:val="000000"/>
          <w:sz w:val="24"/>
          <w:szCs w:val="18"/>
          <w:u w:val="single"/>
          <w:lang w:eastAsia="ru-RU"/>
        </w:rPr>
        <w:t xml:space="preserve"> </w:t>
      </w:r>
      <w:r>
        <w:rPr>
          <w:rFonts w:ascii="Arial" w:hAnsi="Arial" w:cs="Arial"/>
          <w:b/>
          <w:bCs/>
          <w:i/>
          <w:color w:val="000000"/>
          <w:sz w:val="24"/>
          <w:szCs w:val="18"/>
          <w:u w:val="single"/>
          <w:lang w:eastAsia="ru-RU"/>
        </w:rPr>
        <w:t>экстерьеров</w:t>
      </w:r>
      <w:r w:rsidRPr="00DB3254">
        <w:rPr>
          <w:rFonts w:ascii="Arial" w:hAnsi="Arial" w:cs="Arial"/>
          <w:b/>
          <w:bCs/>
          <w:i/>
          <w:color w:val="000000"/>
          <w:sz w:val="24"/>
          <w:szCs w:val="18"/>
          <w:u w:val="single"/>
          <w:lang w:eastAsia="ru-RU"/>
        </w:rPr>
        <w:t>:</w:t>
      </w:r>
    </w:p>
    <w:p w:rsidR="00B82045" w:rsidRDefault="00B82045" w:rsidP="00B82045">
      <w:pPr>
        <w:widowControl w:val="0"/>
        <w:suppressAutoHyphens w:val="0"/>
        <w:autoSpaceDE/>
        <w:contextualSpacing/>
        <w:rPr>
          <w:rFonts w:ascii="Arial" w:hAnsi="Arial" w:cs="Arial"/>
          <w:color w:val="000000"/>
          <w:sz w:val="18"/>
          <w:szCs w:val="18"/>
        </w:rPr>
      </w:pPr>
      <w:r>
        <w:rPr>
          <w:rFonts w:ascii="Arial" w:hAnsi="Arial" w:cs="Arial"/>
          <w:color w:val="000000"/>
          <w:sz w:val="18"/>
          <w:szCs w:val="18"/>
        </w:rPr>
        <w:t xml:space="preserve">- Фигурные наличники на окна и двери с резьбой </w:t>
      </w:r>
      <w:r>
        <w:rPr>
          <w:rFonts w:ascii="Arial" w:hAnsi="Arial" w:cs="Arial"/>
          <w:color w:val="000000"/>
          <w:sz w:val="18"/>
          <w:szCs w:val="18"/>
        </w:rPr>
        <w:br/>
        <w:t>- Декоративные элементы для украшения деревянных домов и бань.</w:t>
      </w:r>
      <w:r>
        <w:rPr>
          <w:rFonts w:ascii="Arial" w:hAnsi="Arial" w:cs="Arial"/>
          <w:color w:val="000000"/>
          <w:sz w:val="18"/>
          <w:szCs w:val="18"/>
        </w:rPr>
        <w:br/>
        <w:t>- Балясины из доски для отделки веранд и беседок, ограды и т.д.</w:t>
      </w:r>
    </w:p>
    <w:p w:rsidR="00B82045" w:rsidRPr="00DB3254" w:rsidRDefault="00B82045" w:rsidP="00B82045">
      <w:pPr>
        <w:suppressAutoHyphens w:val="0"/>
        <w:autoSpaceDE/>
        <w:rPr>
          <w:rFonts w:ascii="Arial" w:hAnsi="Arial" w:cs="Arial"/>
          <w:b/>
          <w:bCs/>
          <w:i/>
          <w:color w:val="000000"/>
          <w:sz w:val="24"/>
          <w:szCs w:val="18"/>
          <w:u w:val="single"/>
          <w:lang w:eastAsia="ru-RU"/>
        </w:rPr>
      </w:pPr>
      <w:r w:rsidRPr="00DB3254">
        <w:rPr>
          <w:rFonts w:ascii="Arial" w:hAnsi="Arial" w:cs="Arial"/>
          <w:b/>
          <w:bCs/>
          <w:i/>
          <w:color w:val="000000"/>
          <w:sz w:val="24"/>
          <w:szCs w:val="18"/>
          <w:u w:val="single"/>
          <w:lang w:eastAsia="ru-RU"/>
        </w:rPr>
        <w:t>Э</w:t>
      </w:r>
      <w:r>
        <w:rPr>
          <w:rFonts w:ascii="Arial" w:hAnsi="Arial" w:cs="Arial"/>
          <w:b/>
          <w:bCs/>
          <w:i/>
          <w:color w:val="000000"/>
          <w:sz w:val="24"/>
          <w:szCs w:val="18"/>
          <w:u w:val="single"/>
          <w:lang w:eastAsia="ru-RU"/>
        </w:rPr>
        <w:t>ксклюзивные изделия</w:t>
      </w:r>
      <w:r w:rsidRPr="00DB3254">
        <w:rPr>
          <w:rFonts w:ascii="Arial" w:hAnsi="Arial" w:cs="Arial"/>
          <w:b/>
          <w:bCs/>
          <w:i/>
          <w:color w:val="000000"/>
          <w:sz w:val="24"/>
          <w:szCs w:val="18"/>
          <w:u w:val="single"/>
          <w:lang w:eastAsia="ru-RU"/>
        </w:rPr>
        <w:t>:</w:t>
      </w:r>
    </w:p>
    <w:p w:rsidR="00B82045" w:rsidRPr="00E4782D" w:rsidRDefault="00B82045" w:rsidP="00B82045">
      <w:pPr>
        <w:widowControl w:val="0"/>
        <w:suppressAutoHyphens w:val="0"/>
        <w:autoSpaceDE/>
        <w:contextualSpacing/>
        <w:rPr>
          <w:rFonts w:cs="Tahoma"/>
          <w:bCs/>
          <w:sz w:val="24"/>
          <w:szCs w:val="24"/>
        </w:rPr>
      </w:pPr>
      <w:r>
        <w:rPr>
          <w:rFonts w:ascii="Arial" w:hAnsi="Arial" w:cs="Arial"/>
          <w:color w:val="000000"/>
          <w:sz w:val="18"/>
          <w:szCs w:val="18"/>
        </w:rPr>
        <w:t>- Рамы для зеркал, панно, изображения людей и зверей, сувенирная продукция, шкатулки, письменные наборы, часы и так далее.</w:t>
      </w:r>
    </w:p>
    <w:p w:rsidR="00B82045" w:rsidRPr="00DB3254" w:rsidRDefault="00B82045" w:rsidP="00B82045">
      <w:pPr>
        <w:suppressAutoHyphens w:val="0"/>
        <w:autoSpaceDE/>
        <w:rPr>
          <w:rFonts w:ascii="Arial" w:hAnsi="Arial" w:cs="Arial"/>
          <w:b/>
          <w:bCs/>
          <w:i/>
          <w:color w:val="000000"/>
          <w:sz w:val="24"/>
          <w:szCs w:val="18"/>
          <w:u w:val="single"/>
          <w:lang w:eastAsia="ru-RU"/>
        </w:rPr>
      </w:pPr>
      <w:r w:rsidRPr="00DB3254">
        <w:rPr>
          <w:rFonts w:ascii="Arial" w:hAnsi="Arial" w:cs="Arial"/>
          <w:b/>
          <w:bCs/>
          <w:i/>
          <w:color w:val="000000"/>
          <w:sz w:val="24"/>
          <w:szCs w:val="18"/>
          <w:u w:val="single"/>
          <w:lang w:eastAsia="ru-RU"/>
        </w:rPr>
        <w:t>П</w:t>
      </w:r>
      <w:r>
        <w:rPr>
          <w:rFonts w:ascii="Arial" w:hAnsi="Arial" w:cs="Arial"/>
          <w:b/>
          <w:bCs/>
          <w:i/>
          <w:color w:val="000000"/>
          <w:sz w:val="24"/>
          <w:szCs w:val="18"/>
          <w:u w:val="single"/>
          <w:lang w:eastAsia="ru-RU"/>
        </w:rPr>
        <w:t>роизводство дверей</w:t>
      </w:r>
      <w:r w:rsidRPr="00DB3254">
        <w:rPr>
          <w:rFonts w:ascii="Arial" w:hAnsi="Arial" w:cs="Arial"/>
          <w:b/>
          <w:bCs/>
          <w:i/>
          <w:color w:val="000000"/>
          <w:sz w:val="24"/>
          <w:szCs w:val="18"/>
          <w:u w:val="single"/>
          <w:lang w:eastAsia="ru-RU"/>
        </w:rPr>
        <w:t>:</w:t>
      </w:r>
    </w:p>
    <w:p w:rsidR="00B82045" w:rsidRDefault="00B82045" w:rsidP="00B82045">
      <w:pPr>
        <w:widowControl w:val="0"/>
        <w:suppressAutoHyphens w:val="0"/>
        <w:autoSpaceDE/>
        <w:contextualSpacing/>
        <w:rPr>
          <w:rFonts w:ascii="Arial" w:hAnsi="Arial" w:cs="Arial"/>
          <w:color w:val="000000"/>
          <w:sz w:val="18"/>
          <w:szCs w:val="18"/>
        </w:rPr>
      </w:pPr>
      <w:r>
        <w:rPr>
          <w:rFonts w:ascii="Arial" w:hAnsi="Arial" w:cs="Arial"/>
          <w:color w:val="000000"/>
          <w:sz w:val="18"/>
          <w:szCs w:val="18"/>
        </w:rPr>
        <w:t>- Фрезерование криволинейных вырезов в филенчатых дверях под стекло и филенку.</w:t>
      </w:r>
      <w:r>
        <w:rPr>
          <w:rFonts w:ascii="Arial" w:hAnsi="Arial" w:cs="Arial"/>
          <w:color w:val="000000"/>
          <w:sz w:val="18"/>
          <w:szCs w:val="18"/>
        </w:rPr>
        <w:br/>
        <w:t>- Изготовление филенок, в том числе эксклюзивных с глубокой художественной резьбой.</w:t>
      </w:r>
      <w:r>
        <w:rPr>
          <w:rFonts w:ascii="Arial" w:hAnsi="Arial" w:cs="Arial"/>
          <w:color w:val="000000"/>
          <w:sz w:val="18"/>
          <w:szCs w:val="18"/>
        </w:rPr>
        <w:br/>
        <w:t>- Инкрустация дверей вставками из ценных пород дерева, накладки на железные двери и т.д.</w:t>
      </w:r>
      <w:r>
        <w:rPr>
          <w:rFonts w:ascii="Arial" w:hAnsi="Arial" w:cs="Arial"/>
          <w:color w:val="000000"/>
          <w:sz w:val="18"/>
          <w:szCs w:val="18"/>
        </w:rPr>
        <w:br/>
        <w:t>- Изготовление эксклюзивных дверей из ценных пород древесины.</w:t>
      </w:r>
    </w:p>
    <w:p w:rsidR="00B82045" w:rsidRPr="00DB3254" w:rsidRDefault="00B82045" w:rsidP="00B82045">
      <w:pPr>
        <w:suppressAutoHyphens w:val="0"/>
        <w:autoSpaceDE/>
        <w:rPr>
          <w:rFonts w:ascii="Arial" w:hAnsi="Arial" w:cs="Arial"/>
          <w:b/>
          <w:bCs/>
          <w:i/>
          <w:color w:val="000000"/>
          <w:sz w:val="24"/>
          <w:szCs w:val="18"/>
          <w:u w:val="single"/>
          <w:lang w:eastAsia="ru-RU"/>
        </w:rPr>
      </w:pPr>
      <w:r w:rsidRPr="00DB3254">
        <w:rPr>
          <w:rFonts w:ascii="Arial" w:hAnsi="Arial" w:cs="Arial"/>
          <w:b/>
          <w:bCs/>
          <w:i/>
          <w:color w:val="000000"/>
          <w:sz w:val="24"/>
          <w:szCs w:val="18"/>
          <w:u w:val="single"/>
          <w:lang w:eastAsia="ru-RU"/>
        </w:rPr>
        <w:t>М</w:t>
      </w:r>
      <w:r>
        <w:rPr>
          <w:rFonts w:ascii="Arial" w:hAnsi="Arial" w:cs="Arial"/>
          <w:b/>
          <w:bCs/>
          <w:i/>
          <w:color w:val="000000"/>
          <w:sz w:val="24"/>
          <w:szCs w:val="18"/>
          <w:u w:val="single"/>
          <w:lang w:eastAsia="ru-RU"/>
        </w:rPr>
        <w:t>одельное производство</w:t>
      </w:r>
      <w:r w:rsidRPr="00DB3254">
        <w:rPr>
          <w:rFonts w:ascii="Arial" w:hAnsi="Arial" w:cs="Arial"/>
          <w:b/>
          <w:bCs/>
          <w:i/>
          <w:color w:val="000000"/>
          <w:sz w:val="24"/>
          <w:szCs w:val="18"/>
          <w:u w:val="single"/>
          <w:lang w:eastAsia="ru-RU"/>
        </w:rPr>
        <w:t>:</w:t>
      </w:r>
    </w:p>
    <w:p w:rsidR="00B82045" w:rsidRPr="00E4782D" w:rsidRDefault="00B82045" w:rsidP="00B82045">
      <w:pPr>
        <w:widowControl w:val="0"/>
        <w:suppressAutoHyphens w:val="0"/>
        <w:autoSpaceDE/>
        <w:spacing w:before="240"/>
        <w:contextualSpacing/>
        <w:rPr>
          <w:rFonts w:cs="Tahoma"/>
          <w:bCs/>
          <w:sz w:val="24"/>
        </w:rPr>
      </w:pPr>
      <w:r w:rsidRPr="00DB3254">
        <w:rPr>
          <w:rFonts w:ascii="Arial" w:hAnsi="Arial" w:cs="Arial"/>
          <w:color w:val="000000"/>
          <w:sz w:val="18"/>
          <w:szCs w:val="18"/>
        </w:rPr>
        <w:t>-</w:t>
      </w:r>
      <w:r w:rsidRPr="00BB5041">
        <w:rPr>
          <w:rFonts w:ascii="Arial" w:hAnsi="Arial" w:cs="Arial"/>
          <w:color w:val="000000"/>
          <w:sz w:val="18"/>
          <w:szCs w:val="18"/>
        </w:rPr>
        <w:t xml:space="preserve"> </w:t>
      </w:r>
      <w:r>
        <w:rPr>
          <w:rFonts w:ascii="Arial" w:hAnsi="Arial" w:cs="Arial"/>
          <w:color w:val="000000"/>
          <w:sz w:val="18"/>
          <w:szCs w:val="18"/>
        </w:rPr>
        <w:t xml:space="preserve">Изготовление мастер моделей, литьевых моделей, прототипов, форм для вакуумной формовки, штампов и </w:t>
      </w:r>
      <w:proofErr w:type="gramStart"/>
      <w:r>
        <w:rPr>
          <w:rFonts w:ascii="Arial" w:hAnsi="Arial" w:cs="Arial"/>
          <w:color w:val="000000"/>
          <w:sz w:val="18"/>
          <w:szCs w:val="18"/>
        </w:rPr>
        <w:t>клеше</w:t>
      </w:r>
      <w:proofErr w:type="gramEnd"/>
      <w:r>
        <w:rPr>
          <w:rFonts w:ascii="Arial" w:hAnsi="Arial" w:cs="Arial"/>
          <w:color w:val="000000"/>
          <w:sz w:val="18"/>
          <w:szCs w:val="18"/>
        </w:rPr>
        <w:t xml:space="preserve"> из различных материалов, включая алюминий, латунь, бронзу и модельный пластик.</w:t>
      </w:r>
    </w:p>
    <w:p w:rsidR="00B82045" w:rsidRPr="00DB3254" w:rsidRDefault="00B82045" w:rsidP="00B82045">
      <w:pPr>
        <w:suppressAutoHyphens w:val="0"/>
        <w:autoSpaceDE/>
        <w:rPr>
          <w:rFonts w:ascii="Arial" w:hAnsi="Arial" w:cs="Arial"/>
          <w:b/>
          <w:bCs/>
          <w:i/>
          <w:color w:val="000000"/>
          <w:sz w:val="24"/>
          <w:szCs w:val="18"/>
          <w:u w:val="single"/>
          <w:lang w:eastAsia="ru-RU"/>
        </w:rPr>
      </w:pPr>
      <w:r>
        <w:rPr>
          <w:rFonts w:ascii="Arial" w:hAnsi="Arial" w:cs="Arial"/>
          <w:b/>
          <w:bCs/>
          <w:i/>
          <w:color w:val="000000"/>
          <w:sz w:val="24"/>
          <w:szCs w:val="18"/>
          <w:u w:val="single"/>
          <w:lang w:eastAsia="ru-RU"/>
        </w:rPr>
        <w:t>Реклама</w:t>
      </w:r>
      <w:r w:rsidRPr="00DB3254">
        <w:rPr>
          <w:rFonts w:ascii="Arial" w:hAnsi="Arial" w:cs="Arial"/>
          <w:b/>
          <w:bCs/>
          <w:i/>
          <w:color w:val="000000"/>
          <w:sz w:val="24"/>
          <w:szCs w:val="18"/>
          <w:u w:val="single"/>
          <w:lang w:eastAsia="ru-RU"/>
        </w:rPr>
        <w:t>:</w:t>
      </w:r>
    </w:p>
    <w:p w:rsidR="00B82045" w:rsidRDefault="00B82045" w:rsidP="00B82045">
      <w:pPr>
        <w:widowControl w:val="0"/>
        <w:suppressAutoHyphens w:val="0"/>
        <w:autoSpaceDE/>
        <w:contextualSpacing/>
        <w:rPr>
          <w:rFonts w:ascii="Arial" w:hAnsi="Arial" w:cs="Arial"/>
          <w:color w:val="000000"/>
          <w:sz w:val="18"/>
          <w:szCs w:val="18"/>
        </w:rPr>
      </w:pPr>
      <w:r w:rsidRPr="00DB3254">
        <w:rPr>
          <w:rFonts w:ascii="Arial" w:hAnsi="Arial" w:cs="Arial"/>
          <w:color w:val="000000"/>
          <w:sz w:val="18"/>
          <w:szCs w:val="18"/>
        </w:rPr>
        <w:t>-</w:t>
      </w:r>
      <w:r>
        <w:rPr>
          <w:rFonts w:ascii="Arial" w:hAnsi="Arial" w:cs="Arial"/>
          <w:color w:val="000000"/>
          <w:sz w:val="18"/>
          <w:szCs w:val="18"/>
        </w:rPr>
        <w:t xml:space="preserve"> С</w:t>
      </w:r>
      <w:r w:rsidRPr="00DB3254">
        <w:rPr>
          <w:rFonts w:ascii="Arial" w:hAnsi="Arial" w:cs="Arial"/>
          <w:color w:val="000000"/>
          <w:sz w:val="18"/>
          <w:szCs w:val="18"/>
        </w:rPr>
        <w:t>амый сложный раскрой листовых пластиков, ПВХ, акрила и других материалов. Вырезка букв, логотипов, подставок, эмблем и т.д.</w:t>
      </w:r>
    </w:p>
    <w:p w:rsidR="00CC4B29" w:rsidRPr="00BB5041" w:rsidRDefault="00CC4B29" w:rsidP="00A34A4B">
      <w:pPr>
        <w:widowControl w:val="0"/>
        <w:numPr>
          <w:ilvl w:val="4"/>
          <w:numId w:val="0"/>
        </w:numPr>
        <w:tabs>
          <w:tab w:val="left" w:pos="0"/>
        </w:tabs>
        <w:suppressAutoHyphens w:val="0"/>
        <w:autoSpaceDE/>
        <w:contextualSpacing/>
        <w:jc w:val="center"/>
        <w:outlineLvl w:val="4"/>
        <w:rPr>
          <w:b/>
          <w:bCs/>
          <w:color w:val="002060"/>
          <w:sz w:val="28"/>
        </w:rPr>
      </w:pPr>
    </w:p>
    <w:p w:rsidR="00C45844" w:rsidRPr="00BB5041" w:rsidRDefault="00C45844" w:rsidP="00A34A4B">
      <w:pPr>
        <w:widowControl w:val="0"/>
        <w:numPr>
          <w:ilvl w:val="4"/>
          <w:numId w:val="0"/>
        </w:numPr>
        <w:tabs>
          <w:tab w:val="left" w:pos="0"/>
        </w:tabs>
        <w:suppressAutoHyphens w:val="0"/>
        <w:autoSpaceDE/>
        <w:contextualSpacing/>
        <w:jc w:val="center"/>
        <w:outlineLvl w:val="4"/>
        <w:rPr>
          <w:b/>
          <w:bCs/>
          <w:color w:val="002060"/>
          <w:sz w:val="28"/>
        </w:rPr>
      </w:pPr>
    </w:p>
    <w:p w:rsidR="00C45844" w:rsidRPr="00BB5041" w:rsidRDefault="00C45844" w:rsidP="00A34A4B">
      <w:pPr>
        <w:widowControl w:val="0"/>
        <w:numPr>
          <w:ilvl w:val="4"/>
          <w:numId w:val="0"/>
        </w:numPr>
        <w:tabs>
          <w:tab w:val="left" w:pos="0"/>
        </w:tabs>
        <w:suppressAutoHyphens w:val="0"/>
        <w:autoSpaceDE/>
        <w:contextualSpacing/>
        <w:jc w:val="center"/>
        <w:outlineLvl w:val="4"/>
        <w:rPr>
          <w:b/>
          <w:bCs/>
          <w:color w:val="002060"/>
          <w:sz w:val="28"/>
        </w:rPr>
      </w:pPr>
    </w:p>
    <w:p w:rsidR="00115307" w:rsidRPr="008B6668" w:rsidRDefault="00115307" w:rsidP="008B6668">
      <w:pPr>
        <w:widowControl w:val="0"/>
        <w:suppressAutoHyphens w:val="0"/>
        <w:autoSpaceDE/>
        <w:contextualSpacing/>
        <w:jc w:val="center"/>
        <w:rPr>
          <w:rFonts w:cs="Tahoma"/>
          <w:b/>
          <w:bCs/>
          <w:caps/>
          <w:sz w:val="28"/>
        </w:rPr>
      </w:pPr>
      <w:bookmarkStart w:id="0" w:name="_GoBack"/>
      <w:r w:rsidRPr="008B6668">
        <w:rPr>
          <w:rFonts w:cs="Tahoma"/>
          <w:b/>
          <w:bCs/>
          <w:caps/>
          <w:sz w:val="28"/>
        </w:rPr>
        <w:lastRenderedPageBreak/>
        <w:t>ПОЛУЧАЕМЫЕ</w:t>
      </w:r>
      <w:r w:rsidR="0044352C" w:rsidRPr="008B6668">
        <w:rPr>
          <w:rFonts w:cs="Tahoma"/>
          <w:b/>
          <w:bCs/>
          <w:caps/>
          <w:sz w:val="28"/>
        </w:rPr>
        <w:t xml:space="preserve"> </w:t>
      </w:r>
      <w:r w:rsidRPr="008B6668">
        <w:rPr>
          <w:rFonts w:cs="Tahoma"/>
          <w:b/>
          <w:bCs/>
          <w:caps/>
          <w:sz w:val="28"/>
        </w:rPr>
        <w:t>ИЗДЕЛИЯ</w:t>
      </w:r>
    </w:p>
    <w:bookmarkEnd w:id="0"/>
    <w:p w:rsidR="00115307" w:rsidRDefault="00115307" w:rsidP="00A34A4B">
      <w:pPr>
        <w:widowControl w:val="0"/>
        <w:suppressAutoHyphens w:val="0"/>
        <w:autoSpaceDE/>
        <w:contextualSpacing/>
        <w:jc w:val="center"/>
        <w:rPr>
          <w:rFonts w:cs="Tahoma"/>
          <w:color w:val="000000"/>
          <w:sz w:val="24"/>
          <w:lang w:val="en-US"/>
        </w:rPr>
      </w:pPr>
    </w:p>
    <w:p w:rsidR="00C45844" w:rsidRPr="00C45844" w:rsidRDefault="00B82045" w:rsidP="00A34A4B">
      <w:pPr>
        <w:widowControl w:val="0"/>
        <w:suppressAutoHyphens w:val="0"/>
        <w:autoSpaceDE/>
        <w:contextualSpacing/>
        <w:jc w:val="center"/>
        <w:rPr>
          <w:rFonts w:cs="Tahoma"/>
          <w:color w:val="000000"/>
          <w:sz w:val="24"/>
          <w:lang w:val="en-US"/>
        </w:rPr>
      </w:pPr>
      <w:r>
        <w:rPr>
          <w:noProof/>
          <w:lang w:eastAsia="ru-RU"/>
        </w:rPr>
        <w:drawing>
          <wp:inline distT="0" distB="0" distL="0" distR="0" wp14:anchorId="43152F32" wp14:editId="1EC05953">
            <wp:extent cx="2972035" cy="1663200"/>
            <wp:effectExtent l="0" t="0" r="0" b="0"/>
            <wp:docPr id="26" name="Рисунок 26" descr="http://reshetki-krd.ru/img/images/Fasady_mebel/proizvodstvo-mebelnyh-fasadov-v-krasnoda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eshetki-krd.ru/img/images/Fasady_mebel/proizvodstvo-mebelnyh-fasadov-v-krasnodare.jpg"/>
                    <pic:cNvPicPr>
                      <a:picLocks noChangeAspect="1" noChangeArrowheads="1"/>
                    </pic:cNvPicPr>
                  </pic:nvPicPr>
                  <pic:blipFill rotWithShape="1">
                    <a:blip r:embed="rId12">
                      <a:extLst>
                        <a:ext uri="{28A0092B-C50C-407E-A947-70E740481C1C}">
                          <a14:useLocalDpi xmlns:a14="http://schemas.microsoft.com/office/drawing/2010/main" val="0"/>
                        </a:ext>
                      </a:extLst>
                    </a:blip>
                    <a:srcRect b="2264"/>
                    <a:stretch/>
                  </pic:blipFill>
                  <pic:spPr bwMode="auto">
                    <a:xfrm>
                      <a:off x="0" y="0"/>
                      <a:ext cx="2972035" cy="166320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77012AC4" wp14:editId="02D2866F">
            <wp:extent cx="2491187" cy="1662545"/>
            <wp:effectExtent l="0" t="0" r="4445" b="0"/>
            <wp:docPr id="29" name="Рисунок 29" descr="http://decor.pulseweb.ru/images/catalog/40_mb_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decor.pulseweb.ru/images/catalog/40_mb_b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91139" cy="1662513"/>
                    </a:xfrm>
                    <a:prstGeom prst="rect">
                      <a:avLst/>
                    </a:prstGeom>
                    <a:noFill/>
                    <a:ln>
                      <a:noFill/>
                    </a:ln>
                  </pic:spPr>
                </pic:pic>
              </a:graphicData>
            </a:graphic>
          </wp:inline>
        </w:drawing>
      </w:r>
      <w:r>
        <w:rPr>
          <w:noProof/>
          <w:lang w:eastAsia="ru-RU"/>
        </w:rPr>
        <w:drawing>
          <wp:inline distT="0" distB="0" distL="0" distR="0" wp14:anchorId="26115A88" wp14:editId="02CAD845">
            <wp:extent cx="2748621" cy="2412000"/>
            <wp:effectExtent l="0" t="0" r="0" b="7620"/>
            <wp:docPr id="32" name="Рисунок 32" descr="http://paritetmebel.ru/content/images/md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paritetmebel.ru/content/images/md_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48621" cy="2412000"/>
                    </a:xfrm>
                    <a:prstGeom prst="rect">
                      <a:avLst/>
                    </a:prstGeom>
                    <a:noFill/>
                    <a:ln>
                      <a:noFill/>
                    </a:ln>
                  </pic:spPr>
                </pic:pic>
              </a:graphicData>
            </a:graphic>
          </wp:inline>
        </w:drawing>
      </w:r>
      <w:r>
        <w:rPr>
          <w:noProof/>
          <w:lang w:eastAsia="ru-RU"/>
        </w:rPr>
        <w:drawing>
          <wp:inline distT="0" distB="0" distL="0" distR="0" wp14:anchorId="50F2740F" wp14:editId="005B4130">
            <wp:extent cx="2720836" cy="2412000"/>
            <wp:effectExtent l="0" t="0" r="3810" b="7620"/>
            <wp:docPr id="34" name="Рисунок 34" descr="http://zima-mebel.ru/uploads/images/Gallery/gallary_page/mebel/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zima-mebel.ru/uploads/images/Gallery/gallary_page/mebel/7.jpg"/>
                    <pic:cNvPicPr>
                      <a:picLocks noChangeAspect="1" noChangeArrowheads="1"/>
                    </pic:cNvPicPr>
                  </pic:nvPicPr>
                  <pic:blipFill rotWithShape="1">
                    <a:blip r:embed="rId15">
                      <a:extLst>
                        <a:ext uri="{28A0092B-C50C-407E-A947-70E740481C1C}">
                          <a14:useLocalDpi xmlns:a14="http://schemas.microsoft.com/office/drawing/2010/main" val="0"/>
                        </a:ext>
                      </a:extLst>
                    </a:blip>
                    <a:srcRect l="2024" t="1577" r="4439" b="1464"/>
                    <a:stretch/>
                  </pic:blipFill>
                  <pic:spPr bwMode="auto">
                    <a:xfrm>
                      <a:off x="0" y="0"/>
                      <a:ext cx="2720836" cy="2412000"/>
                    </a:xfrm>
                    <a:prstGeom prst="rect">
                      <a:avLst/>
                    </a:prstGeom>
                    <a:noFill/>
                    <a:ln>
                      <a:noFill/>
                    </a:ln>
                    <a:extLst>
                      <a:ext uri="{53640926-AAD7-44D8-BBD7-CCE9431645EC}">
                        <a14:shadowObscured xmlns:a14="http://schemas.microsoft.com/office/drawing/2010/main"/>
                      </a:ext>
                    </a:extLst>
                  </pic:spPr>
                </pic:pic>
              </a:graphicData>
            </a:graphic>
          </wp:inline>
        </w:drawing>
      </w:r>
    </w:p>
    <w:p w:rsidR="00B82045" w:rsidRDefault="00B82045" w:rsidP="00A34A4B">
      <w:pPr>
        <w:widowControl w:val="0"/>
        <w:suppressAutoHyphens w:val="0"/>
        <w:autoSpaceDE/>
        <w:contextualSpacing/>
        <w:jc w:val="center"/>
        <w:rPr>
          <w:rFonts w:cs="Tahoma"/>
          <w:b/>
          <w:color w:val="FF0000"/>
        </w:rPr>
      </w:pPr>
    </w:p>
    <w:p w:rsidR="00115307" w:rsidRDefault="00115307" w:rsidP="00A34A4B">
      <w:pPr>
        <w:widowControl w:val="0"/>
        <w:suppressAutoHyphens w:val="0"/>
        <w:autoSpaceDE/>
        <w:contextualSpacing/>
        <w:jc w:val="center"/>
        <w:rPr>
          <w:rFonts w:cs="Tahoma"/>
          <w:b/>
          <w:color w:val="FF0000"/>
          <w:lang w:val="en-US"/>
        </w:rPr>
      </w:pPr>
      <w:r w:rsidRPr="00A34A4B">
        <w:rPr>
          <w:rFonts w:cs="Tahoma"/>
          <w:b/>
          <w:color w:val="FF0000"/>
        </w:rPr>
        <w:t>Массив</w:t>
      </w:r>
      <w:r w:rsidR="0044352C">
        <w:rPr>
          <w:rFonts w:cs="Tahoma"/>
          <w:b/>
          <w:color w:val="FF0000"/>
        </w:rPr>
        <w:t xml:space="preserve"> </w:t>
      </w:r>
      <w:r w:rsidRPr="00A34A4B">
        <w:rPr>
          <w:rFonts w:cs="Tahoma"/>
          <w:b/>
          <w:color w:val="FF0000"/>
        </w:rPr>
        <w:t>древесины</w:t>
      </w:r>
    </w:p>
    <w:p w:rsidR="00C45844" w:rsidRDefault="00C45844" w:rsidP="00A34A4B">
      <w:pPr>
        <w:widowControl w:val="0"/>
        <w:suppressAutoHyphens w:val="0"/>
        <w:autoSpaceDE/>
        <w:contextualSpacing/>
        <w:jc w:val="center"/>
        <w:rPr>
          <w:rFonts w:cs="Tahoma"/>
          <w:b/>
          <w:color w:val="FF0000"/>
        </w:rPr>
      </w:pPr>
    </w:p>
    <w:p w:rsidR="00B82045" w:rsidRDefault="00B82045" w:rsidP="00A34A4B">
      <w:pPr>
        <w:widowControl w:val="0"/>
        <w:suppressAutoHyphens w:val="0"/>
        <w:autoSpaceDE/>
        <w:contextualSpacing/>
        <w:jc w:val="center"/>
        <w:rPr>
          <w:rFonts w:cs="Tahoma"/>
          <w:b/>
          <w:color w:val="FF0000"/>
        </w:rPr>
      </w:pPr>
      <w:r>
        <w:rPr>
          <w:noProof/>
          <w:lang w:eastAsia="ru-RU"/>
        </w:rPr>
        <w:drawing>
          <wp:inline distT="0" distB="0" distL="0" distR="0" wp14:anchorId="32F2D830" wp14:editId="295C71BF">
            <wp:extent cx="2935968" cy="2232000"/>
            <wp:effectExtent l="0" t="0" r="0" b="0"/>
            <wp:docPr id="36" name="Рисунок 36" descr="http://dyatkovortp.ru/images/thumbnails/vidy-frezerovok-hudozhestvennye/fasad-pa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dyatkovortp.ru/images/thumbnails/vidy-frezerovok-hudozhestvennye/fasad-pat-2.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r="1449"/>
                    <a:stretch/>
                  </pic:blipFill>
                  <pic:spPr bwMode="auto">
                    <a:xfrm>
                      <a:off x="0" y="0"/>
                      <a:ext cx="2935968" cy="2232000"/>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43083051" wp14:editId="2C3279B4">
            <wp:extent cx="2543440" cy="2232000"/>
            <wp:effectExtent l="0" t="0" r="0" b="0"/>
            <wp:docPr id="38" name="Рисунок 38" descr="https://im0-tub-ru.yandex.net/i?id=533b7c9a40070bb573f593b941f5b007&amp;n=33&amp;h=215&amp;w=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m0-tub-ru.yandex.net/i?id=533b7c9a40070bb573f593b941f5b007&amp;n=33&amp;h=215&amp;w=239"/>
                    <pic:cNvPicPr>
                      <a:picLocks noChangeAspect="1" noChangeArrowheads="1"/>
                    </pic:cNvPicPr>
                  </pic:nvPicPr>
                  <pic:blipFill rotWithShape="1">
                    <a:blip r:embed="rId17">
                      <a:extLst>
                        <a:ext uri="{28A0092B-C50C-407E-A947-70E740481C1C}">
                          <a14:useLocalDpi xmlns:a14="http://schemas.microsoft.com/office/drawing/2010/main" val="0"/>
                        </a:ext>
                      </a:extLst>
                    </a:blip>
                    <a:srcRect l="3611" t="4008" r="3262" b="5275"/>
                    <a:stretch/>
                  </pic:blipFill>
                  <pic:spPr bwMode="auto">
                    <a:xfrm>
                      <a:off x="0" y="0"/>
                      <a:ext cx="2543440" cy="2232000"/>
                    </a:xfrm>
                    <a:prstGeom prst="rect">
                      <a:avLst/>
                    </a:prstGeom>
                    <a:noFill/>
                    <a:ln>
                      <a:noFill/>
                    </a:ln>
                    <a:extLst>
                      <a:ext uri="{53640926-AAD7-44D8-BBD7-CCE9431645EC}">
                        <a14:shadowObscured xmlns:a14="http://schemas.microsoft.com/office/drawing/2010/main"/>
                      </a:ext>
                    </a:extLst>
                  </pic:spPr>
                </pic:pic>
              </a:graphicData>
            </a:graphic>
          </wp:inline>
        </w:drawing>
      </w:r>
    </w:p>
    <w:p w:rsidR="00B82045" w:rsidRPr="00B82045" w:rsidRDefault="00B82045" w:rsidP="00A34A4B">
      <w:pPr>
        <w:widowControl w:val="0"/>
        <w:suppressAutoHyphens w:val="0"/>
        <w:autoSpaceDE/>
        <w:contextualSpacing/>
        <w:jc w:val="center"/>
        <w:rPr>
          <w:rFonts w:cs="Tahoma"/>
          <w:b/>
          <w:color w:val="FF0000"/>
        </w:rPr>
      </w:pPr>
    </w:p>
    <w:p w:rsidR="00C45844" w:rsidRDefault="00C45844" w:rsidP="00A34A4B">
      <w:pPr>
        <w:widowControl w:val="0"/>
        <w:suppressAutoHyphens w:val="0"/>
        <w:autoSpaceDE/>
        <w:contextualSpacing/>
        <w:jc w:val="center"/>
        <w:rPr>
          <w:rFonts w:cs="Tahoma"/>
          <w:b/>
          <w:color w:val="FF0000"/>
        </w:rPr>
      </w:pPr>
      <w:r>
        <w:rPr>
          <w:rFonts w:cs="Tahoma"/>
          <w:b/>
          <w:color w:val="FF0000"/>
        </w:rPr>
        <w:t>Фасады</w:t>
      </w:r>
    </w:p>
    <w:p w:rsidR="00C45844" w:rsidRPr="00C45844" w:rsidRDefault="00C45844" w:rsidP="00A34A4B">
      <w:pPr>
        <w:widowControl w:val="0"/>
        <w:suppressAutoHyphens w:val="0"/>
        <w:autoSpaceDE/>
        <w:contextualSpacing/>
        <w:jc w:val="center"/>
        <w:rPr>
          <w:rFonts w:cs="Tahoma"/>
          <w:b/>
          <w:color w:val="FF0000"/>
        </w:rPr>
      </w:pPr>
    </w:p>
    <w:p w:rsidR="0059318C" w:rsidRDefault="00B82045" w:rsidP="00E4782D">
      <w:pPr>
        <w:widowControl w:val="0"/>
        <w:numPr>
          <w:ilvl w:val="4"/>
          <w:numId w:val="0"/>
        </w:numPr>
        <w:tabs>
          <w:tab w:val="left" w:pos="0"/>
        </w:tabs>
        <w:suppressAutoHyphens w:val="0"/>
        <w:autoSpaceDE/>
        <w:contextualSpacing/>
        <w:jc w:val="center"/>
        <w:outlineLvl w:val="4"/>
        <w:rPr>
          <w:b/>
          <w:bCs/>
          <w:sz w:val="28"/>
        </w:rPr>
      </w:pPr>
      <w:r>
        <w:rPr>
          <w:noProof/>
          <w:lang w:eastAsia="ru-RU"/>
        </w:rPr>
        <w:drawing>
          <wp:inline distT="0" distB="0" distL="0" distR="0" wp14:anchorId="4454E135" wp14:editId="07507A03">
            <wp:extent cx="2809273" cy="1800000"/>
            <wp:effectExtent l="0" t="0" r="0" b="0"/>
            <wp:docPr id="39" name="Рисунок 39" descr="http://lenoblreklama.ru/wp-content/uploads/2013/07/20140409_164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lenoblreklama.ru/wp-content/uploads/2013/07/20140409_16444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09273" cy="1800000"/>
                    </a:xfrm>
                    <a:prstGeom prst="rect">
                      <a:avLst/>
                    </a:prstGeom>
                    <a:noFill/>
                    <a:ln>
                      <a:noFill/>
                    </a:ln>
                  </pic:spPr>
                </pic:pic>
              </a:graphicData>
            </a:graphic>
          </wp:inline>
        </w:drawing>
      </w:r>
      <w:r>
        <w:rPr>
          <w:noProof/>
          <w:lang w:eastAsia="ru-RU"/>
        </w:rPr>
        <w:drawing>
          <wp:inline distT="0" distB="0" distL="0" distR="0" wp14:anchorId="44CFBDF3" wp14:editId="70B6E8EB">
            <wp:extent cx="2696871" cy="1800000"/>
            <wp:effectExtent l="0" t="0" r="8255" b="0"/>
            <wp:docPr id="53" name="Рисунок 53" descr="http://citylightspb.ru/static/img/0000/0001/5078/15078976.bgu4j2tden.900x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citylightspb.ru/static/img/0000/0001/5078/15078976.bgu4j2tden.900x100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871" cy="1800000"/>
                    </a:xfrm>
                    <a:prstGeom prst="rect">
                      <a:avLst/>
                    </a:prstGeom>
                    <a:noFill/>
                    <a:ln>
                      <a:noFill/>
                    </a:ln>
                  </pic:spPr>
                </pic:pic>
              </a:graphicData>
            </a:graphic>
          </wp:inline>
        </w:drawing>
      </w:r>
      <w:r>
        <w:rPr>
          <w:noProof/>
          <w:lang w:eastAsia="ru-RU"/>
        </w:rPr>
        <w:lastRenderedPageBreak/>
        <w:drawing>
          <wp:inline distT="0" distB="0" distL="0" distR="0" wp14:anchorId="120D8193" wp14:editId="2B30AD4F">
            <wp:extent cx="2934268" cy="1876567"/>
            <wp:effectExtent l="0" t="0" r="0" b="0"/>
            <wp:docPr id="56" name="Рисунок 56" descr="http://gerf.ru/gal/tabl/obiem_tab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gerf.ru/gal/tabl/obiem_tabl.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1888"/>
                    <a:stretch/>
                  </pic:blipFill>
                  <pic:spPr bwMode="auto">
                    <a:xfrm>
                      <a:off x="0" y="0"/>
                      <a:ext cx="2949454" cy="1886279"/>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ru-RU"/>
        </w:rPr>
        <w:drawing>
          <wp:inline distT="0" distB="0" distL="0" distR="0" wp14:anchorId="0E7C94FD" wp14:editId="5C6C6FEC">
            <wp:extent cx="2685924" cy="1875600"/>
            <wp:effectExtent l="0" t="0" r="635" b="0"/>
            <wp:docPr id="57" name="Рисунок 57" descr="http://emirhanreklam.com/wp-content/uploads/2014/07/3d_condo_sales_sign_bluewa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emirhanreklam.com/wp-content/uploads/2014/07/3d_condo_sales_sign_bluewater.jpg"/>
                    <pic:cNvPicPr>
                      <a:picLocks noChangeAspect="1" noChangeArrowheads="1"/>
                    </pic:cNvPicPr>
                  </pic:nvPicPr>
                  <pic:blipFill rotWithShape="1">
                    <a:blip r:embed="rId21">
                      <a:extLst>
                        <a:ext uri="{28A0092B-C50C-407E-A947-70E740481C1C}">
                          <a14:useLocalDpi xmlns:a14="http://schemas.microsoft.com/office/drawing/2010/main" val="0"/>
                        </a:ext>
                      </a:extLst>
                    </a:blip>
                    <a:srcRect l="2709"/>
                    <a:stretch/>
                  </pic:blipFill>
                  <pic:spPr bwMode="auto">
                    <a:xfrm>
                      <a:off x="0" y="0"/>
                      <a:ext cx="2685924" cy="1875600"/>
                    </a:xfrm>
                    <a:prstGeom prst="rect">
                      <a:avLst/>
                    </a:prstGeom>
                    <a:noFill/>
                    <a:ln>
                      <a:noFill/>
                    </a:ln>
                    <a:extLst>
                      <a:ext uri="{53640926-AAD7-44D8-BBD7-CCE9431645EC}">
                        <a14:shadowObscured xmlns:a14="http://schemas.microsoft.com/office/drawing/2010/main"/>
                      </a:ext>
                    </a:extLst>
                  </pic:spPr>
                </pic:pic>
              </a:graphicData>
            </a:graphic>
          </wp:inline>
        </w:drawing>
      </w:r>
    </w:p>
    <w:p w:rsidR="00B82045" w:rsidRPr="00CC022C" w:rsidRDefault="00B82045" w:rsidP="00E4782D">
      <w:pPr>
        <w:widowControl w:val="0"/>
        <w:numPr>
          <w:ilvl w:val="4"/>
          <w:numId w:val="0"/>
        </w:numPr>
        <w:tabs>
          <w:tab w:val="left" w:pos="0"/>
        </w:tabs>
        <w:suppressAutoHyphens w:val="0"/>
        <w:autoSpaceDE/>
        <w:contextualSpacing/>
        <w:jc w:val="center"/>
        <w:outlineLvl w:val="4"/>
        <w:rPr>
          <w:b/>
          <w:bCs/>
          <w:sz w:val="28"/>
        </w:rPr>
      </w:pPr>
    </w:p>
    <w:p w:rsidR="009315AB" w:rsidRPr="00F9578C" w:rsidRDefault="009315AB" w:rsidP="009315AB">
      <w:pPr>
        <w:widowControl w:val="0"/>
        <w:numPr>
          <w:ilvl w:val="4"/>
          <w:numId w:val="0"/>
        </w:numPr>
        <w:tabs>
          <w:tab w:val="left" w:pos="0"/>
        </w:tabs>
        <w:suppressAutoHyphens w:val="0"/>
        <w:autoSpaceDE/>
        <w:jc w:val="center"/>
        <w:outlineLvl w:val="4"/>
        <w:rPr>
          <w:color w:val="FF0000"/>
        </w:rPr>
      </w:pPr>
      <w:r w:rsidRPr="00F9578C">
        <w:rPr>
          <w:rFonts w:cs="Tahoma"/>
          <w:b/>
          <w:bCs/>
          <w:color w:val="FF0000"/>
        </w:rPr>
        <w:t>Различные</w:t>
      </w:r>
      <w:r w:rsidR="0044352C">
        <w:rPr>
          <w:rFonts w:cs="Tahoma"/>
          <w:b/>
          <w:bCs/>
          <w:color w:val="FF0000"/>
        </w:rPr>
        <w:t xml:space="preserve"> </w:t>
      </w:r>
      <w:r w:rsidRPr="00F9578C">
        <w:rPr>
          <w:rFonts w:cs="Tahoma"/>
          <w:b/>
          <w:bCs/>
          <w:color w:val="FF0000"/>
        </w:rPr>
        <w:t>пластики,</w:t>
      </w:r>
      <w:r w:rsidR="0044352C">
        <w:rPr>
          <w:rFonts w:cs="Tahoma"/>
          <w:b/>
          <w:bCs/>
          <w:color w:val="FF0000"/>
        </w:rPr>
        <w:t xml:space="preserve"> </w:t>
      </w:r>
      <w:r w:rsidRPr="00F9578C">
        <w:rPr>
          <w:rFonts w:cs="Tahoma"/>
          <w:b/>
          <w:bCs/>
          <w:color w:val="FF0000"/>
        </w:rPr>
        <w:t>ПВХ,</w:t>
      </w:r>
      <w:r w:rsidR="0044352C">
        <w:rPr>
          <w:rFonts w:cs="Tahoma"/>
          <w:b/>
          <w:bCs/>
          <w:color w:val="FF0000"/>
        </w:rPr>
        <w:t xml:space="preserve"> </w:t>
      </w:r>
      <w:r w:rsidRPr="00F9578C">
        <w:rPr>
          <w:rFonts w:cs="Tahoma"/>
          <w:b/>
          <w:bCs/>
          <w:color w:val="FF0000"/>
        </w:rPr>
        <w:t>акрил</w:t>
      </w:r>
      <w:r w:rsidR="0044352C">
        <w:rPr>
          <w:rFonts w:cs="Tahoma"/>
          <w:b/>
          <w:bCs/>
          <w:color w:val="FF0000"/>
        </w:rPr>
        <w:t xml:space="preserve"> </w:t>
      </w:r>
      <w:r w:rsidRPr="00F9578C">
        <w:rPr>
          <w:rFonts w:cs="Tahoma"/>
          <w:b/>
          <w:bCs/>
          <w:color w:val="FF0000"/>
        </w:rPr>
        <w:t>и</w:t>
      </w:r>
      <w:r w:rsidR="0044352C">
        <w:rPr>
          <w:rFonts w:cs="Tahoma"/>
          <w:b/>
          <w:bCs/>
          <w:color w:val="FF0000"/>
        </w:rPr>
        <w:t xml:space="preserve"> </w:t>
      </w:r>
      <w:r w:rsidRPr="00F9578C">
        <w:rPr>
          <w:rFonts w:cs="Tahoma"/>
          <w:b/>
          <w:bCs/>
          <w:color w:val="FF0000"/>
        </w:rPr>
        <w:t>другие</w:t>
      </w:r>
      <w:r w:rsidR="0044352C">
        <w:rPr>
          <w:rFonts w:cs="Tahoma"/>
          <w:b/>
          <w:bCs/>
          <w:color w:val="FF0000"/>
        </w:rPr>
        <w:t xml:space="preserve"> </w:t>
      </w:r>
      <w:r w:rsidRPr="00F9578C">
        <w:rPr>
          <w:rFonts w:cs="Tahoma"/>
          <w:b/>
          <w:bCs/>
          <w:color w:val="FF0000"/>
        </w:rPr>
        <w:t>материалы.</w:t>
      </w:r>
    </w:p>
    <w:p w:rsidR="00B5581F" w:rsidRPr="0044352C" w:rsidRDefault="00B5581F" w:rsidP="00B5581F">
      <w:pPr>
        <w:widowControl w:val="0"/>
        <w:suppressAutoHyphens w:val="0"/>
        <w:autoSpaceDE/>
        <w:jc w:val="center"/>
        <w:rPr>
          <w:noProof/>
          <w:lang w:eastAsia="ru-RU"/>
        </w:rPr>
      </w:pPr>
    </w:p>
    <w:p w:rsidR="007E27BD" w:rsidRDefault="00B5581F" w:rsidP="00CB04A1">
      <w:pPr>
        <w:widowControl w:val="0"/>
        <w:suppressAutoHyphens w:val="0"/>
        <w:autoSpaceDE/>
        <w:contextualSpacing/>
        <w:jc w:val="center"/>
      </w:pPr>
      <w:r>
        <w:rPr>
          <w:noProof/>
          <w:lang w:eastAsia="ru-RU"/>
        </w:rPr>
        <w:t xml:space="preserve"> </w:t>
      </w:r>
      <w:r>
        <w:t xml:space="preserve">  </w:t>
      </w:r>
      <w:r w:rsidR="00B82045">
        <w:rPr>
          <w:noProof/>
          <w:lang w:eastAsia="ru-RU"/>
        </w:rPr>
        <w:drawing>
          <wp:inline distT="0" distB="0" distL="0" distR="0" wp14:anchorId="4F53F377" wp14:editId="62AFF757">
            <wp:extent cx="2293522" cy="2160000"/>
            <wp:effectExtent l="0" t="0" r="0" b="0"/>
            <wp:docPr id="58" name="Рисунок 58" descr="http://www.laserart.com.ua/en/images/milling/Service_5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laserart.com.ua/en/images/milling/Service_5_4.jpg"/>
                    <pic:cNvPicPr>
                      <a:picLocks noChangeAspect="1" noChangeArrowheads="1"/>
                    </pic:cNvPicPr>
                  </pic:nvPicPr>
                  <pic:blipFill rotWithShape="1">
                    <a:blip r:embed="rId22">
                      <a:extLst>
                        <a:ext uri="{28A0092B-C50C-407E-A947-70E740481C1C}">
                          <a14:useLocalDpi xmlns:a14="http://schemas.microsoft.com/office/drawing/2010/main" val="0"/>
                        </a:ext>
                      </a:extLst>
                    </a:blip>
                    <a:srcRect t="3654" b="5316"/>
                    <a:stretch/>
                  </pic:blipFill>
                  <pic:spPr bwMode="auto">
                    <a:xfrm>
                      <a:off x="0" y="0"/>
                      <a:ext cx="2293522" cy="2160000"/>
                    </a:xfrm>
                    <a:prstGeom prst="rect">
                      <a:avLst/>
                    </a:prstGeom>
                    <a:noFill/>
                    <a:ln>
                      <a:noFill/>
                    </a:ln>
                    <a:extLst>
                      <a:ext uri="{53640926-AAD7-44D8-BBD7-CCE9431645EC}">
                        <a14:shadowObscured xmlns:a14="http://schemas.microsoft.com/office/drawing/2010/main"/>
                      </a:ext>
                    </a:extLst>
                  </pic:spPr>
                </pic:pic>
              </a:graphicData>
            </a:graphic>
          </wp:inline>
        </w:drawing>
      </w:r>
      <w:r w:rsidR="00B82045">
        <w:rPr>
          <w:noProof/>
          <w:lang w:eastAsia="ru-RU"/>
        </w:rPr>
        <w:drawing>
          <wp:inline distT="0" distB="0" distL="0" distR="0" wp14:anchorId="1CC26D67" wp14:editId="69EBBEBD">
            <wp:extent cx="3378678" cy="2160000"/>
            <wp:effectExtent l="0" t="0" r="0" b="0"/>
            <wp:docPr id="59" name="Рисунок 59" descr="http://www.aassaapp.com/photo/pl3863369-3_axis_brass_aluminum_cnc_milling_components_heatsink_ra_1_6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aassaapp.com/photo/pl3863369-3_axis_brass_aluminum_cnc_milling_components_heatsink_ra_1_6_m.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277" b="5579"/>
                    <a:stretch/>
                  </pic:blipFill>
                  <pic:spPr bwMode="auto">
                    <a:xfrm>
                      <a:off x="0" y="0"/>
                      <a:ext cx="3378678" cy="2160000"/>
                    </a:xfrm>
                    <a:prstGeom prst="rect">
                      <a:avLst/>
                    </a:prstGeom>
                    <a:noFill/>
                    <a:ln>
                      <a:noFill/>
                    </a:ln>
                    <a:extLst>
                      <a:ext uri="{53640926-AAD7-44D8-BBD7-CCE9431645EC}">
                        <a14:shadowObscured xmlns:a14="http://schemas.microsoft.com/office/drawing/2010/main"/>
                      </a:ext>
                    </a:extLst>
                  </pic:spPr>
                </pic:pic>
              </a:graphicData>
            </a:graphic>
          </wp:inline>
        </w:drawing>
      </w:r>
    </w:p>
    <w:p w:rsidR="00B82045" w:rsidRDefault="00B82045" w:rsidP="00CB04A1">
      <w:pPr>
        <w:widowControl w:val="0"/>
        <w:suppressAutoHyphens w:val="0"/>
        <w:autoSpaceDE/>
        <w:contextualSpacing/>
        <w:jc w:val="center"/>
      </w:pPr>
    </w:p>
    <w:p w:rsidR="00B82045" w:rsidRDefault="00B82045" w:rsidP="00CB04A1">
      <w:pPr>
        <w:widowControl w:val="0"/>
        <w:suppressAutoHyphens w:val="0"/>
        <w:autoSpaceDE/>
        <w:contextualSpacing/>
        <w:jc w:val="center"/>
      </w:pPr>
      <w:r>
        <w:rPr>
          <w:noProof/>
          <w:lang w:eastAsia="ru-RU"/>
        </w:rPr>
        <w:drawing>
          <wp:inline distT="0" distB="0" distL="0" distR="0" wp14:anchorId="29A5B6C8" wp14:editId="5561CFAD">
            <wp:extent cx="4320000" cy="2483338"/>
            <wp:effectExtent l="0" t="0" r="4445" b="0"/>
            <wp:docPr id="60" name="Рисунок 60" descr="http://www.ru.all.biz/img/ru/service_catalog/1723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ru.all.biz/img/ru/service_catalog/172366.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20000" cy="2483338"/>
                    </a:xfrm>
                    <a:prstGeom prst="rect">
                      <a:avLst/>
                    </a:prstGeom>
                    <a:noFill/>
                    <a:ln>
                      <a:noFill/>
                    </a:ln>
                  </pic:spPr>
                </pic:pic>
              </a:graphicData>
            </a:graphic>
          </wp:inline>
        </w:drawing>
      </w:r>
    </w:p>
    <w:p w:rsidR="00CB04A1" w:rsidRDefault="00CB04A1" w:rsidP="00CB04A1">
      <w:pPr>
        <w:widowControl w:val="0"/>
        <w:suppressAutoHyphens w:val="0"/>
        <w:autoSpaceDE/>
        <w:contextualSpacing/>
        <w:jc w:val="center"/>
        <w:rPr>
          <w:rFonts w:ascii="Arial" w:hAnsi="Arial" w:cs="Arial"/>
          <w:noProof/>
          <w:color w:val="1A3DC1"/>
          <w:sz w:val="19"/>
          <w:szCs w:val="19"/>
          <w:lang w:eastAsia="ru-RU"/>
        </w:rPr>
      </w:pPr>
    </w:p>
    <w:p w:rsidR="00B82045" w:rsidRDefault="007E27BD" w:rsidP="00A34A4B">
      <w:pPr>
        <w:widowControl w:val="0"/>
        <w:suppressAutoHyphens w:val="0"/>
        <w:autoSpaceDE/>
        <w:contextualSpacing/>
        <w:jc w:val="center"/>
        <w:rPr>
          <w:b/>
          <w:noProof/>
          <w:color w:val="FF0000"/>
          <w:lang w:eastAsia="ru-RU"/>
        </w:rPr>
      </w:pPr>
      <w:r w:rsidRPr="00A34A4B">
        <w:rPr>
          <w:b/>
          <w:noProof/>
          <w:color w:val="FF0000"/>
          <w:lang w:eastAsia="ru-RU"/>
        </w:rPr>
        <w:t>Цветные</w:t>
      </w:r>
      <w:r w:rsidR="0044352C">
        <w:rPr>
          <w:b/>
          <w:noProof/>
          <w:color w:val="FF0000"/>
          <w:lang w:eastAsia="ru-RU"/>
        </w:rPr>
        <w:t xml:space="preserve"> </w:t>
      </w:r>
      <w:r w:rsidRPr="00A34A4B">
        <w:rPr>
          <w:b/>
          <w:noProof/>
          <w:color w:val="FF0000"/>
          <w:lang w:eastAsia="ru-RU"/>
        </w:rPr>
        <w:t>металлы</w:t>
      </w:r>
    </w:p>
    <w:p w:rsidR="00B82045" w:rsidRDefault="00B82045">
      <w:pPr>
        <w:suppressAutoHyphens w:val="0"/>
        <w:autoSpaceDE/>
        <w:rPr>
          <w:b/>
          <w:noProof/>
          <w:color w:val="FF0000"/>
          <w:lang w:eastAsia="ru-RU"/>
        </w:rPr>
      </w:pPr>
      <w:r>
        <w:rPr>
          <w:b/>
          <w:noProof/>
          <w:color w:val="FF0000"/>
          <w:lang w:eastAsia="ru-RU"/>
        </w:rPr>
        <w:br w:type="page"/>
      </w:r>
    </w:p>
    <w:p w:rsidR="00115307" w:rsidRPr="00E4782D" w:rsidRDefault="00115307" w:rsidP="00EC0410">
      <w:pPr>
        <w:widowControl w:val="0"/>
        <w:suppressAutoHyphens w:val="0"/>
        <w:autoSpaceDE/>
        <w:contextualSpacing/>
        <w:jc w:val="center"/>
        <w:rPr>
          <w:rFonts w:cs="Tahoma"/>
          <w:b/>
          <w:sz w:val="28"/>
        </w:rPr>
      </w:pPr>
      <w:r w:rsidRPr="00E4782D">
        <w:rPr>
          <w:rFonts w:cs="Tahoma"/>
          <w:b/>
          <w:sz w:val="28"/>
        </w:rPr>
        <w:lastRenderedPageBreak/>
        <w:t>ТЕХНИЧЕСКИЕ</w:t>
      </w:r>
      <w:r w:rsidR="0044352C" w:rsidRPr="00E4782D">
        <w:rPr>
          <w:rFonts w:cs="Tahoma"/>
          <w:b/>
          <w:sz w:val="28"/>
        </w:rPr>
        <w:t xml:space="preserve"> </w:t>
      </w:r>
      <w:r w:rsidRPr="00E4782D">
        <w:rPr>
          <w:rFonts w:cs="Tahoma"/>
          <w:b/>
          <w:sz w:val="28"/>
        </w:rPr>
        <w:t>ХАРАКТЕРИСТИКИ</w:t>
      </w:r>
    </w:p>
    <w:p w:rsidR="00CB04A1" w:rsidRPr="00E4782D" w:rsidRDefault="00CB04A1" w:rsidP="00EC0410">
      <w:pPr>
        <w:widowControl w:val="0"/>
        <w:suppressAutoHyphens w:val="0"/>
        <w:autoSpaceDE/>
        <w:contextualSpacing/>
        <w:jc w:val="center"/>
        <w:rPr>
          <w:rFonts w:cs="Tahoma"/>
          <w:b/>
          <w:sz w:val="28"/>
        </w:rPr>
      </w:pPr>
    </w:p>
    <w:tbl>
      <w:tblPr>
        <w:tblW w:w="10823" w:type="dxa"/>
        <w:tblInd w:w="-55" w:type="dxa"/>
        <w:tblLayout w:type="fixed"/>
        <w:tblLook w:val="0000" w:firstRow="0" w:lastRow="0" w:firstColumn="0" w:lastColumn="0" w:noHBand="0" w:noVBand="0"/>
      </w:tblPr>
      <w:tblGrid>
        <w:gridCol w:w="6146"/>
        <w:gridCol w:w="4677"/>
      </w:tblGrid>
      <w:tr w:rsidR="00E4782D" w:rsidRPr="00E4782D" w:rsidTr="008E6D81">
        <w:tc>
          <w:tcPr>
            <w:tcW w:w="6146" w:type="dxa"/>
            <w:tcBorders>
              <w:top w:val="single" w:sz="4" w:space="0" w:color="auto"/>
              <w:left w:val="single" w:sz="4" w:space="0" w:color="auto"/>
              <w:bottom w:val="single" w:sz="4" w:space="0" w:color="auto"/>
              <w:right w:val="single" w:sz="4" w:space="0" w:color="auto"/>
            </w:tcBorders>
          </w:tcPr>
          <w:p w:rsidR="00115307" w:rsidRPr="00E4782D" w:rsidRDefault="00115307" w:rsidP="00A34A4B">
            <w:pPr>
              <w:widowControl w:val="0"/>
              <w:numPr>
                <w:ilvl w:val="3"/>
                <w:numId w:val="0"/>
              </w:numPr>
              <w:tabs>
                <w:tab w:val="left" w:pos="0"/>
              </w:tabs>
              <w:suppressAutoHyphens w:val="0"/>
              <w:autoSpaceDE/>
              <w:snapToGrid w:val="0"/>
              <w:contextualSpacing/>
              <w:outlineLvl w:val="3"/>
              <w:rPr>
                <w:bCs/>
                <w:sz w:val="24"/>
              </w:rPr>
            </w:pPr>
            <w:r w:rsidRPr="00E4782D">
              <w:rPr>
                <w:bCs/>
                <w:sz w:val="24"/>
              </w:rPr>
              <w:t>Размеры</w:t>
            </w:r>
            <w:r w:rsidR="0044352C" w:rsidRPr="00E4782D">
              <w:rPr>
                <w:bCs/>
                <w:sz w:val="24"/>
              </w:rPr>
              <w:t xml:space="preserve"> </w:t>
            </w:r>
            <w:r w:rsidRPr="00E4782D">
              <w:rPr>
                <w:bCs/>
                <w:sz w:val="24"/>
              </w:rPr>
              <w:t>зоны</w:t>
            </w:r>
            <w:r w:rsidR="0044352C" w:rsidRPr="00E4782D">
              <w:rPr>
                <w:bCs/>
                <w:sz w:val="24"/>
              </w:rPr>
              <w:t xml:space="preserve"> </w:t>
            </w:r>
            <w:r w:rsidRPr="00E4782D">
              <w:rPr>
                <w:bCs/>
                <w:sz w:val="24"/>
              </w:rPr>
              <w:t>обработки</w:t>
            </w:r>
            <w:r w:rsidR="0044352C" w:rsidRPr="00E4782D">
              <w:rPr>
                <w:bCs/>
                <w:sz w:val="24"/>
              </w:rPr>
              <w:t xml:space="preserve"> </w:t>
            </w:r>
            <w:r w:rsidRPr="00E4782D">
              <w:rPr>
                <w:bCs/>
                <w:sz w:val="24"/>
                <w:lang w:val="en-US"/>
              </w:rPr>
              <w:t>X</w:t>
            </w:r>
            <w:r w:rsidR="0044352C" w:rsidRPr="00E4782D">
              <w:rPr>
                <w:bCs/>
                <w:sz w:val="24"/>
              </w:rPr>
              <w:t xml:space="preserve"> </w:t>
            </w:r>
            <w:r w:rsidRPr="00E4782D">
              <w:rPr>
                <w:bCs/>
                <w:sz w:val="24"/>
              </w:rPr>
              <w:t>и</w:t>
            </w:r>
            <w:r w:rsidR="0044352C" w:rsidRPr="00E4782D">
              <w:rPr>
                <w:bCs/>
                <w:sz w:val="24"/>
              </w:rPr>
              <w:t xml:space="preserve"> </w:t>
            </w:r>
            <w:r w:rsidRPr="00E4782D">
              <w:rPr>
                <w:bCs/>
                <w:sz w:val="24"/>
                <w:lang w:val="en-US"/>
              </w:rPr>
              <w:t>Y</w:t>
            </w:r>
            <w:r w:rsidRPr="00E4782D">
              <w:rPr>
                <w:bCs/>
                <w:sz w:val="24"/>
              </w:rPr>
              <w:t>,</w:t>
            </w:r>
            <w:r w:rsidR="0044352C" w:rsidRPr="00E4782D">
              <w:rPr>
                <w:bCs/>
                <w:sz w:val="24"/>
              </w:rPr>
              <w:t xml:space="preserve"> </w:t>
            </w:r>
            <w:r w:rsidRPr="00E4782D">
              <w:rPr>
                <w:bCs/>
                <w:sz w:val="24"/>
              </w:rPr>
              <w:t>наибольшие,</w:t>
            </w:r>
            <w:r w:rsidR="0044352C" w:rsidRPr="00E4782D">
              <w:rPr>
                <w:bCs/>
                <w:sz w:val="24"/>
              </w:rPr>
              <w:t xml:space="preserve"> </w:t>
            </w:r>
            <w:proofErr w:type="gramStart"/>
            <w:r w:rsidRPr="00E4782D">
              <w:rPr>
                <w:bCs/>
                <w:sz w:val="24"/>
              </w:rPr>
              <w:t>мм</w:t>
            </w:r>
            <w:proofErr w:type="gramEnd"/>
          </w:p>
        </w:tc>
        <w:tc>
          <w:tcPr>
            <w:tcW w:w="4677" w:type="dxa"/>
            <w:tcBorders>
              <w:top w:val="single" w:sz="4" w:space="0" w:color="auto"/>
              <w:left w:val="single" w:sz="4" w:space="0" w:color="auto"/>
              <w:bottom w:val="single" w:sz="4" w:space="0" w:color="auto"/>
              <w:right w:val="single" w:sz="4" w:space="0" w:color="auto"/>
            </w:tcBorders>
          </w:tcPr>
          <w:p w:rsidR="00115307" w:rsidRPr="00E4782D" w:rsidRDefault="00921996" w:rsidP="00921996">
            <w:pPr>
              <w:widowControl w:val="0"/>
              <w:suppressAutoHyphens w:val="0"/>
              <w:autoSpaceDE/>
              <w:snapToGrid w:val="0"/>
              <w:contextualSpacing/>
              <w:jc w:val="center"/>
              <w:rPr>
                <w:rFonts w:cs="Tahoma"/>
                <w:b/>
                <w:bCs/>
                <w:sz w:val="24"/>
              </w:rPr>
            </w:pPr>
            <w:r>
              <w:rPr>
                <w:rFonts w:cs="Tahoma"/>
                <w:b/>
                <w:bCs/>
                <w:sz w:val="24"/>
              </w:rPr>
              <w:t>122</w:t>
            </w:r>
            <w:r w:rsidR="00282771" w:rsidRPr="00E4782D">
              <w:rPr>
                <w:rFonts w:cs="Tahoma"/>
                <w:b/>
                <w:bCs/>
                <w:sz w:val="24"/>
              </w:rPr>
              <w:t>0</w:t>
            </w:r>
            <w:r w:rsidR="0044352C" w:rsidRPr="00E4782D">
              <w:rPr>
                <w:rFonts w:cs="Tahoma"/>
                <w:b/>
                <w:bCs/>
                <w:sz w:val="24"/>
              </w:rPr>
              <w:t xml:space="preserve"> </w:t>
            </w:r>
            <w:r w:rsidR="00282771" w:rsidRPr="00E4782D">
              <w:rPr>
                <w:rFonts w:cs="Tahoma"/>
                <w:b/>
                <w:bCs/>
                <w:sz w:val="24"/>
              </w:rPr>
              <w:t>х</w:t>
            </w:r>
            <w:r w:rsidR="0044352C" w:rsidRPr="00E4782D">
              <w:rPr>
                <w:rFonts w:cs="Tahoma"/>
                <w:b/>
                <w:bCs/>
                <w:sz w:val="24"/>
              </w:rPr>
              <w:t xml:space="preserve"> </w:t>
            </w:r>
            <w:r>
              <w:rPr>
                <w:rFonts w:cs="Tahoma"/>
                <w:b/>
                <w:bCs/>
                <w:sz w:val="24"/>
              </w:rPr>
              <w:t>122</w:t>
            </w:r>
            <w:r w:rsidR="00282771" w:rsidRPr="00E4782D">
              <w:rPr>
                <w:rFonts w:cs="Tahoma"/>
                <w:b/>
                <w:bCs/>
                <w:sz w:val="24"/>
              </w:rPr>
              <w:t>0</w:t>
            </w:r>
          </w:p>
        </w:tc>
      </w:tr>
      <w:tr w:rsidR="00E4782D" w:rsidRPr="00E4782D" w:rsidTr="008E6D81">
        <w:tc>
          <w:tcPr>
            <w:tcW w:w="6146" w:type="dxa"/>
            <w:tcBorders>
              <w:top w:val="single" w:sz="4" w:space="0" w:color="auto"/>
              <w:left w:val="single" w:sz="4" w:space="0" w:color="000000"/>
              <w:bottom w:val="single" w:sz="4" w:space="0" w:color="000000"/>
            </w:tcBorders>
          </w:tcPr>
          <w:p w:rsidR="00115307" w:rsidRPr="00E4782D" w:rsidRDefault="00115307" w:rsidP="00A34A4B">
            <w:pPr>
              <w:widowControl w:val="0"/>
              <w:numPr>
                <w:ilvl w:val="3"/>
                <w:numId w:val="0"/>
              </w:numPr>
              <w:tabs>
                <w:tab w:val="left" w:pos="0"/>
              </w:tabs>
              <w:suppressAutoHyphens w:val="0"/>
              <w:autoSpaceDE/>
              <w:snapToGrid w:val="0"/>
              <w:contextualSpacing/>
              <w:outlineLvl w:val="3"/>
              <w:rPr>
                <w:bCs/>
                <w:sz w:val="24"/>
              </w:rPr>
            </w:pPr>
            <w:r w:rsidRPr="00E4782D">
              <w:rPr>
                <w:bCs/>
                <w:sz w:val="24"/>
              </w:rPr>
              <w:t>Перемещение</w:t>
            </w:r>
            <w:r w:rsidR="0044352C" w:rsidRPr="00E4782D">
              <w:rPr>
                <w:bCs/>
                <w:sz w:val="24"/>
              </w:rPr>
              <w:t xml:space="preserve"> </w:t>
            </w:r>
            <w:r w:rsidRPr="00E4782D">
              <w:rPr>
                <w:bCs/>
                <w:sz w:val="24"/>
              </w:rPr>
              <w:t>шпинделя</w:t>
            </w:r>
            <w:r w:rsidR="0044352C" w:rsidRPr="00E4782D">
              <w:rPr>
                <w:bCs/>
                <w:sz w:val="24"/>
              </w:rPr>
              <w:t xml:space="preserve"> </w:t>
            </w:r>
            <w:r w:rsidRPr="00E4782D">
              <w:rPr>
                <w:bCs/>
                <w:sz w:val="24"/>
              </w:rPr>
              <w:t>по</w:t>
            </w:r>
            <w:r w:rsidR="0044352C" w:rsidRPr="00E4782D">
              <w:rPr>
                <w:bCs/>
                <w:sz w:val="24"/>
              </w:rPr>
              <w:t xml:space="preserve"> </w:t>
            </w:r>
            <w:r w:rsidRPr="00E4782D">
              <w:rPr>
                <w:bCs/>
                <w:sz w:val="24"/>
              </w:rPr>
              <w:t>оси</w:t>
            </w:r>
            <w:r w:rsidR="0044352C" w:rsidRPr="00E4782D">
              <w:rPr>
                <w:bCs/>
                <w:sz w:val="24"/>
              </w:rPr>
              <w:t xml:space="preserve"> </w:t>
            </w:r>
            <w:r w:rsidRPr="00E4782D">
              <w:rPr>
                <w:bCs/>
                <w:sz w:val="24"/>
                <w:lang w:val="en-US"/>
              </w:rPr>
              <w:t>Z</w:t>
            </w:r>
            <w:r w:rsidRPr="00E4782D">
              <w:rPr>
                <w:bCs/>
                <w:sz w:val="24"/>
              </w:rPr>
              <w:t>,</w:t>
            </w:r>
            <w:r w:rsidR="0044352C" w:rsidRPr="00E4782D">
              <w:rPr>
                <w:bCs/>
                <w:sz w:val="24"/>
              </w:rPr>
              <w:t xml:space="preserve"> </w:t>
            </w:r>
            <w:r w:rsidRPr="00E4782D">
              <w:rPr>
                <w:bCs/>
                <w:sz w:val="24"/>
              </w:rPr>
              <w:t>мм</w:t>
            </w:r>
          </w:p>
        </w:tc>
        <w:tc>
          <w:tcPr>
            <w:tcW w:w="4677" w:type="dxa"/>
            <w:tcBorders>
              <w:top w:val="single" w:sz="4" w:space="0" w:color="auto"/>
              <w:left w:val="single" w:sz="4" w:space="0" w:color="000000"/>
              <w:bottom w:val="single" w:sz="4" w:space="0" w:color="000000"/>
              <w:right w:val="single" w:sz="4" w:space="0" w:color="000000"/>
            </w:tcBorders>
          </w:tcPr>
          <w:p w:rsidR="00115307" w:rsidRPr="00E4782D" w:rsidRDefault="00B82045" w:rsidP="008438FC">
            <w:pPr>
              <w:widowControl w:val="0"/>
              <w:suppressAutoHyphens w:val="0"/>
              <w:autoSpaceDE/>
              <w:snapToGrid w:val="0"/>
              <w:contextualSpacing/>
              <w:jc w:val="center"/>
              <w:rPr>
                <w:rFonts w:cs="Tahoma"/>
                <w:b/>
                <w:bCs/>
                <w:sz w:val="24"/>
              </w:rPr>
            </w:pPr>
            <w:r>
              <w:rPr>
                <w:rFonts w:cs="Tahoma"/>
                <w:b/>
                <w:bCs/>
                <w:sz w:val="24"/>
              </w:rPr>
              <w:t>230</w:t>
            </w:r>
          </w:p>
        </w:tc>
      </w:tr>
      <w:tr w:rsidR="00B82045" w:rsidRPr="00E4782D" w:rsidTr="00B82045">
        <w:tc>
          <w:tcPr>
            <w:tcW w:w="6146" w:type="dxa"/>
            <w:tcBorders>
              <w:top w:val="single" w:sz="4" w:space="0" w:color="auto"/>
              <w:left w:val="single" w:sz="4" w:space="0" w:color="000000"/>
              <w:bottom w:val="single" w:sz="4" w:space="0" w:color="000000"/>
            </w:tcBorders>
          </w:tcPr>
          <w:p w:rsidR="00B82045" w:rsidRPr="00B82045" w:rsidRDefault="00B82045" w:rsidP="00B82045">
            <w:pPr>
              <w:widowControl w:val="0"/>
              <w:numPr>
                <w:ilvl w:val="3"/>
                <w:numId w:val="0"/>
              </w:numPr>
              <w:tabs>
                <w:tab w:val="left" w:pos="0"/>
              </w:tabs>
              <w:suppressAutoHyphens w:val="0"/>
              <w:autoSpaceDE/>
              <w:snapToGrid w:val="0"/>
              <w:contextualSpacing/>
              <w:outlineLvl w:val="3"/>
              <w:rPr>
                <w:bCs/>
                <w:sz w:val="24"/>
              </w:rPr>
            </w:pPr>
            <w:r w:rsidRPr="00B82045">
              <w:rPr>
                <w:bCs/>
                <w:sz w:val="24"/>
              </w:rPr>
              <w:t>Система смены инструмента</w:t>
            </w:r>
          </w:p>
        </w:tc>
        <w:tc>
          <w:tcPr>
            <w:tcW w:w="4677" w:type="dxa"/>
            <w:tcBorders>
              <w:top w:val="single" w:sz="4" w:space="0" w:color="auto"/>
              <w:left w:val="single" w:sz="4" w:space="0" w:color="000000"/>
              <w:bottom w:val="single" w:sz="4" w:space="0" w:color="000000"/>
              <w:right w:val="single" w:sz="4" w:space="0" w:color="000000"/>
            </w:tcBorders>
          </w:tcPr>
          <w:p w:rsidR="00B82045" w:rsidRPr="00B82045" w:rsidRDefault="00B82045" w:rsidP="005A1D00">
            <w:pPr>
              <w:widowControl w:val="0"/>
              <w:suppressAutoHyphens w:val="0"/>
              <w:autoSpaceDE/>
              <w:snapToGrid w:val="0"/>
              <w:contextualSpacing/>
              <w:jc w:val="center"/>
              <w:rPr>
                <w:rFonts w:cs="Tahoma"/>
                <w:b/>
                <w:bCs/>
                <w:sz w:val="24"/>
              </w:rPr>
            </w:pPr>
            <w:r w:rsidRPr="00E4782D">
              <w:rPr>
                <w:rFonts w:cs="Tahoma"/>
                <w:b/>
                <w:bCs/>
                <w:sz w:val="24"/>
              </w:rPr>
              <w:t>Ручная (</w:t>
            </w:r>
            <w:proofErr w:type="gramStart"/>
            <w:r w:rsidRPr="00E4782D">
              <w:rPr>
                <w:rFonts w:cs="Tahoma"/>
                <w:b/>
                <w:bCs/>
                <w:sz w:val="24"/>
              </w:rPr>
              <w:t>цанговый</w:t>
            </w:r>
            <w:proofErr w:type="gramEnd"/>
            <w:r w:rsidRPr="00E4782D">
              <w:rPr>
                <w:rFonts w:cs="Tahoma"/>
                <w:b/>
                <w:bCs/>
                <w:sz w:val="24"/>
              </w:rPr>
              <w:t>, фиксация гайкой)</w:t>
            </w:r>
          </w:p>
        </w:tc>
      </w:tr>
      <w:tr w:rsidR="00B82045" w:rsidRPr="00E4782D" w:rsidTr="00B82045">
        <w:tc>
          <w:tcPr>
            <w:tcW w:w="6146" w:type="dxa"/>
            <w:tcBorders>
              <w:top w:val="single" w:sz="4" w:space="0" w:color="auto"/>
              <w:left w:val="single" w:sz="4" w:space="0" w:color="000000"/>
              <w:bottom w:val="single" w:sz="4" w:space="0" w:color="000000"/>
            </w:tcBorders>
          </w:tcPr>
          <w:p w:rsidR="00B82045" w:rsidRPr="00E4782D" w:rsidRDefault="00B82045" w:rsidP="005A1D00">
            <w:pPr>
              <w:widowControl w:val="0"/>
              <w:numPr>
                <w:ilvl w:val="3"/>
                <w:numId w:val="0"/>
              </w:numPr>
              <w:tabs>
                <w:tab w:val="left" w:pos="0"/>
              </w:tabs>
              <w:suppressAutoHyphens w:val="0"/>
              <w:autoSpaceDE/>
              <w:snapToGrid w:val="0"/>
              <w:contextualSpacing/>
              <w:outlineLvl w:val="3"/>
              <w:rPr>
                <w:bCs/>
                <w:sz w:val="24"/>
              </w:rPr>
            </w:pPr>
            <w:r w:rsidRPr="00E4782D">
              <w:rPr>
                <w:bCs/>
                <w:sz w:val="24"/>
              </w:rPr>
              <w:t>Тип передачи по ос</w:t>
            </w:r>
            <w:r>
              <w:rPr>
                <w:bCs/>
                <w:sz w:val="24"/>
              </w:rPr>
              <w:t>и</w:t>
            </w:r>
            <w:r w:rsidRPr="00E4782D">
              <w:rPr>
                <w:bCs/>
                <w:sz w:val="24"/>
              </w:rPr>
              <w:t xml:space="preserve"> </w:t>
            </w:r>
            <w:r w:rsidRPr="00B82045">
              <w:rPr>
                <w:bCs/>
                <w:sz w:val="24"/>
              </w:rPr>
              <w:t>Z</w:t>
            </w:r>
          </w:p>
        </w:tc>
        <w:tc>
          <w:tcPr>
            <w:tcW w:w="4677" w:type="dxa"/>
            <w:tcBorders>
              <w:top w:val="single" w:sz="4" w:space="0" w:color="auto"/>
              <w:left w:val="single" w:sz="4" w:space="0" w:color="000000"/>
              <w:bottom w:val="single" w:sz="4" w:space="0" w:color="000000"/>
              <w:right w:val="single" w:sz="4" w:space="0" w:color="000000"/>
            </w:tcBorders>
          </w:tcPr>
          <w:p w:rsidR="00B82045" w:rsidRPr="00E4782D" w:rsidRDefault="00B82045" w:rsidP="005A1D00">
            <w:pPr>
              <w:widowControl w:val="0"/>
              <w:suppressAutoHyphens w:val="0"/>
              <w:autoSpaceDE/>
              <w:snapToGrid w:val="0"/>
              <w:contextualSpacing/>
              <w:jc w:val="center"/>
              <w:rPr>
                <w:rFonts w:cs="Tahoma"/>
                <w:b/>
                <w:bCs/>
                <w:sz w:val="24"/>
              </w:rPr>
            </w:pPr>
            <w:r w:rsidRPr="00E4782D">
              <w:rPr>
                <w:rFonts w:cs="Tahoma"/>
                <w:b/>
                <w:bCs/>
                <w:sz w:val="24"/>
              </w:rPr>
              <w:t>ШВП</w:t>
            </w:r>
          </w:p>
        </w:tc>
      </w:tr>
      <w:tr w:rsidR="00B82045" w:rsidRPr="00E4782D" w:rsidTr="00B82045">
        <w:tc>
          <w:tcPr>
            <w:tcW w:w="6146" w:type="dxa"/>
            <w:tcBorders>
              <w:top w:val="single" w:sz="4" w:space="0" w:color="auto"/>
              <w:left w:val="single" w:sz="4" w:space="0" w:color="000000"/>
              <w:bottom w:val="single" w:sz="4" w:space="0" w:color="000000"/>
            </w:tcBorders>
          </w:tcPr>
          <w:p w:rsidR="00B82045" w:rsidRPr="005A3661" w:rsidRDefault="00B82045" w:rsidP="005A1D00">
            <w:pPr>
              <w:widowControl w:val="0"/>
              <w:numPr>
                <w:ilvl w:val="3"/>
                <w:numId w:val="0"/>
              </w:numPr>
              <w:tabs>
                <w:tab w:val="left" w:pos="0"/>
              </w:tabs>
              <w:suppressAutoHyphens w:val="0"/>
              <w:autoSpaceDE/>
              <w:snapToGrid w:val="0"/>
              <w:contextualSpacing/>
              <w:outlineLvl w:val="3"/>
              <w:rPr>
                <w:bCs/>
                <w:sz w:val="24"/>
              </w:rPr>
            </w:pPr>
            <w:r w:rsidRPr="00E4782D">
              <w:rPr>
                <w:bCs/>
                <w:sz w:val="24"/>
              </w:rPr>
              <w:t>Тип передачи по ос</w:t>
            </w:r>
            <w:r>
              <w:rPr>
                <w:bCs/>
                <w:sz w:val="24"/>
              </w:rPr>
              <w:t>и</w:t>
            </w:r>
            <w:r w:rsidRPr="00E4782D">
              <w:rPr>
                <w:bCs/>
                <w:sz w:val="24"/>
              </w:rPr>
              <w:t xml:space="preserve"> </w:t>
            </w:r>
            <w:r w:rsidRPr="00B82045">
              <w:rPr>
                <w:bCs/>
                <w:sz w:val="24"/>
              </w:rPr>
              <w:t>X</w:t>
            </w:r>
            <w:r w:rsidRPr="005A3661">
              <w:rPr>
                <w:bCs/>
                <w:sz w:val="24"/>
              </w:rPr>
              <w:t xml:space="preserve"> </w:t>
            </w:r>
            <w:r>
              <w:rPr>
                <w:bCs/>
                <w:sz w:val="24"/>
              </w:rPr>
              <w:t xml:space="preserve">и </w:t>
            </w:r>
            <w:r w:rsidRPr="00B82045">
              <w:rPr>
                <w:bCs/>
                <w:sz w:val="24"/>
              </w:rPr>
              <w:t>Y</w:t>
            </w:r>
          </w:p>
        </w:tc>
        <w:tc>
          <w:tcPr>
            <w:tcW w:w="4677" w:type="dxa"/>
            <w:tcBorders>
              <w:top w:val="single" w:sz="4" w:space="0" w:color="auto"/>
              <w:left w:val="single" w:sz="4" w:space="0" w:color="000000"/>
              <w:bottom w:val="single" w:sz="4" w:space="0" w:color="000000"/>
              <w:right w:val="single" w:sz="4" w:space="0" w:color="000000"/>
            </w:tcBorders>
          </w:tcPr>
          <w:p w:rsidR="00B82045" w:rsidRPr="00E4782D" w:rsidRDefault="00B82045" w:rsidP="005A1D00">
            <w:pPr>
              <w:widowControl w:val="0"/>
              <w:suppressAutoHyphens w:val="0"/>
              <w:autoSpaceDE/>
              <w:snapToGrid w:val="0"/>
              <w:contextualSpacing/>
              <w:jc w:val="center"/>
              <w:rPr>
                <w:rFonts w:cs="Tahoma"/>
                <w:b/>
                <w:bCs/>
                <w:sz w:val="24"/>
              </w:rPr>
            </w:pPr>
            <w:r>
              <w:rPr>
                <w:rFonts w:cs="Tahoma"/>
                <w:b/>
                <w:bCs/>
                <w:sz w:val="24"/>
              </w:rPr>
              <w:t>Косозубые рейки</w:t>
            </w:r>
          </w:p>
        </w:tc>
      </w:tr>
      <w:tr w:rsidR="00B82045" w:rsidRPr="00E4782D" w:rsidTr="00B82045">
        <w:tc>
          <w:tcPr>
            <w:tcW w:w="6146" w:type="dxa"/>
            <w:tcBorders>
              <w:top w:val="single" w:sz="4" w:space="0" w:color="auto"/>
              <w:left w:val="single" w:sz="4" w:space="0" w:color="000000"/>
              <w:bottom w:val="single" w:sz="4" w:space="0" w:color="000000"/>
            </w:tcBorders>
          </w:tcPr>
          <w:p w:rsidR="00B82045" w:rsidRPr="00E4782D" w:rsidRDefault="00B82045" w:rsidP="005A1D00">
            <w:pPr>
              <w:widowControl w:val="0"/>
              <w:numPr>
                <w:ilvl w:val="3"/>
                <w:numId w:val="0"/>
              </w:numPr>
              <w:tabs>
                <w:tab w:val="left" w:pos="0"/>
              </w:tabs>
              <w:suppressAutoHyphens w:val="0"/>
              <w:autoSpaceDE/>
              <w:snapToGrid w:val="0"/>
              <w:contextualSpacing/>
              <w:outlineLvl w:val="3"/>
              <w:rPr>
                <w:bCs/>
                <w:sz w:val="24"/>
              </w:rPr>
            </w:pPr>
            <w:r w:rsidRPr="00E4782D">
              <w:rPr>
                <w:bCs/>
                <w:sz w:val="24"/>
              </w:rPr>
              <w:t>Тип рабочего стола</w:t>
            </w:r>
          </w:p>
        </w:tc>
        <w:tc>
          <w:tcPr>
            <w:tcW w:w="4677" w:type="dxa"/>
            <w:tcBorders>
              <w:top w:val="single" w:sz="4" w:space="0" w:color="auto"/>
              <w:left w:val="single" w:sz="4" w:space="0" w:color="000000"/>
              <w:bottom w:val="single" w:sz="4" w:space="0" w:color="000000"/>
              <w:right w:val="single" w:sz="4" w:space="0" w:color="000000"/>
            </w:tcBorders>
          </w:tcPr>
          <w:p w:rsidR="00B82045" w:rsidRPr="00E4782D" w:rsidRDefault="00B82045" w:rsidP="005A1D00">
            <w:pPr>
              <w:widowControl w:val="0"/>
              <w:suppressAutoHyphens w:val="0"/>
              <w:autoSpaceDE/>
              <w:snapToGrid w:val="0"/>
              <w:contextualSpacing/>
              <w:jc w:val="center"/>
              <w:rPr>
                <w:rFonts w:cs="Tahoma"/>
                <w:b/>
                <w:bCs/>
                <w:sz w:val="24"/>
              </w:rPr>
            </w:pPr>
            <w:proofErr w:type="gramStart"/>
            <w:r>
              <w:rPr>
                <w:rFonts w:cs="Tahoma"/>
                <w:b/>
                <w:bCs/>
                <w:sz w:val="24"/>
              </w:rPr>
              <w:t>Алюминиевый</w:t>
            </w:r>
            <w:proofErr w:type="gramEnd"/>
            <w:r>
              <w:rPr>
                <w:rFonts w:cs="Tahoma"/>
                <w:b/>
                <w:bCs/>
                <w:sz w:val="24"/>
              </w:rPr>
              <w:t xml:space="preserve"> с накладками и</w:t>
            </w:r>
            <w:r w:rsidRPr="00E4782D">
              <w:rPr>
                <w:rFonts w:cs="Tahoma"/>
                <w:b/>
                <w:bCs/>
                <w:sz w:val="24"/>
              </w:rPr>
              <w:t xml:space="preserve"> «Т»- пазами </w:t>
            </w:r>
            <w:r>
              <w:rPr>
                <w:rFonts w:cs="Tahoma"/>
                <w:b/>
                <w:bCs/>
                <w:sz w:val="24"/>
              </w:rPr>
              <w:t xml:space="preserve">для </w:t>
            </w:r>
            <w:r w:rsidRPr="00E4782D">
              <w:rPr>
                <w:rFonts w:cs="Tahoma"/>
                <w:b/>
                <w:bCs/>
                <w:sz w:val="24"/>
              </w:rPr>
              <w:t>крепления</w:t>
            </w:r>
          </w:p>
        </w:tc>
      </w:tr>
      <w:tr w:rsidR="00B82045" w:rsidRPr="00E4782D" w:rsidTr="00B82045">
        <w:tc>
          <w:tcPr>
            <w:tcW w:w="6146" w:type="dxa"/>
            <w:tcBorders>
              <w:top w:val="single" w:sz="4" w:space="0" w:color="auto"/>
              <w:left w:val="single" w:sz="4" w:space="0" w:color="000000"/>
              <w:bottom w:val="single" w:sz="4" w:space="0" w:color="000000"/>
            </w:tcBorders>
          </w:tcPr>
          <w:p w:rsidR="00B82045" w:rsidRPr="00E4782D" w:rsidRDefault="00B82045" w:rsidP="005A1D00">
            <w:pPr>
              <w:widowControl w:val="0"/>
              <w:numPr>
                <w:ilvl w:val="3"/>
                <w:numId w:val="0"/>
              </w:numPr>
              <w:tabs>
                <w:tab w:val="left" w:pos="0"/>
              </w:tabs>
              <w:suppressAutoHyphens w:val="0"/>
              <w:autoSpaceDE/>
              <w:snapToGrid w:val="0"/>
              <w:contextualSpacing/>
              <w:outlineLvl w:val="3"/>
              <w:rPr>
                <w:bCs/>
                <w:sz w:val="24"/>
              </w:rPr>
            </w:pPr>
            <w:r w:rsidRPr="00B82045">
              <w:rPr>
                <w:bCs/>
                <w:sz w:val="24"/>
              </w:rPr>
              <w:t>Тип электродвигателей перемещения</w:t>
            </w:r>
          </w:p>
        </w:tc>
        <w:tc>
          <w:tcPr>
            <w:tcW w:w="4677" w:type="dxa"/>
            <w:tcBorders>
              <w:top w:val="single" w:sz="4" w:space="0" w:color="auto"/>
              <w:left w:val="single" w:sz="4" w:space="0" w:color="000000"/>
              <w:bottom w:val="single" w:sz="4" w:space="0" w:color="000000"/>
              <w:right w:val="single" w:sz="4" w:space="0" w:color="000000"/>
            </w:tcBorders>
          </w:tcPr>
          <w:p w:rsidR="00B82045" w:rsidRPr="00E4782D" w:rsidRDefault="00B82045" w:rsidP="005A1D00">
            <w:pPr>
              <w:widowControl w:val="0"/>
              <w:suppressAutoHyphens w:val="0"/>
              <w:autoSpaceDE/>
              <w:snapToGrid w:val="0"/>
              <w:contextualSpacing/>
              <w:jc w:val="center"/>
              <w:rPr>
                <w:rFonts w:cs="Tahoma"/>
                <w:b/>
                <w:bCs/>
                <w:sz w:val="24"/>
              </w:rPr>
            </w:pPr>
            <w:r w:rsidRPr="00E4782D">
              <w:rPr>
                <w:rFonts w:cs="Tahoma"/>
                <w:b/>
                <w:bCs/>
                <w:sz w:val="24"/>
              </w:rPr>
              <w:t>шаговые</w:t>
            </w:r>
          </w:p>
        </w:tc>
      </w:tr>
      <w:tr w:rsidR="00B82045" w:rsidRPr="00E4782D" w:rsidTr="00B82045">
        <w:tc>
          <w:tcPr>
            <w:tcW w:w="6146" w:type="dxa"/>
            <w:tcBorders>
              <w:top w:val="single" w:sz="4" w:space="0" w:color="auto"/>
              <w:left w:val="single" w:sz="4" w:space="0" w:color="000000"/>
              <w:bottom w:val="single" w:sz="4" w:space="0" w:color="000000"/>
            </w:tcBorders>
          </w:tcPr>
          <w:p w:rsidR="00B82045" w:rsidRPr="00B82045" w:rsidRDefault="00B82045" w:rsidP="00B82045">
            <w:pPr>
              <w:widowControl w:val="0"/>
              <w:numPr>
                <w:ilvl w:val="3"/>
                <w:numId w:val="0"/>
              </w:numPr>
              <w:tabs>
                <w:tab w:val="left" w:pos="0"/>
              </w:tabs>
              <w:suppressAutoHyphens w:val="0"/>
              <w:autoSpaceDE/>
              <w:snapToGrid w:val="0"/>
              <w:contextualSpacing/>
              <w:outlineLvl w:val="3"/>
              <w:rPr>
                <w:bCs/>
                <w:sz w:val="24"/>
              </w:rPr>
            </w:pPr>
            <w:r w:rsidRPr="00B82045">
              <w:rPr>
                <w:bCs/>
                <w:sz w:val="24"/>
              </w:rPr>
              <w:t xml:space="preserve">Скорость рабочего хода, </w:t>
            </w:r>
            <w:proofErr w:type="gramStart"/>
            <w:r w:rsidRPr="00B82045">
              <w:rPr>
                <w:bCs/>
                <w:sz w:val="24"/>
              </w:rPr>
              <w:t>м</w:t>
            </w:r>
            <w:proofErr w:type="gramEnd"/>
            <w:r w:rsidRPr="00B82045">
              <w:rPr>
                <w:bCs/>
                <w:sz w:val="24"/>
              </w:rPr>
              <w:t>/мин</w:t>
            </w:r>
          </w:p>
        </w:tc>
        <w:tc>
          <w:tcPr>
            <w:tcW w:w="4677" w:type="dxa"/>
            <w:tcBorders>
              <w:top w:val="single" w:sz="4" w:space="0" w:color="auto"/>
              <w:left w:val="single" w:sz="4" w:space="0" w:color="000000"/>
              <w:bottom w:val="single" w:sz="4" w:space="0" w:color="000000"/>
              <w:right w:val="single" w:sz="4" w:space="0" w:color="000000"/>
            </w:tcBorders>
          </w:tcPr>
          <w:p w:rsidR="00B82045" w:rsidRPr="00B82045" w:rsidRDefault="00B82045" w:rsidP="00B82045">
            <w:pPr>
              <w:widowControl w:val="0"/>
              <w:suppressAutoHyphens w:val="0"/>
              <w:autoSpaceDE/>
              <w:snapToGrid w:val="0"/>
              <w:contextualSpacing/>
              <w:jc w:val="center"/>
              <w:rPr>
                <w:rFonts w:cs="Tahoma"/>
                <w:b/>
                <w:bCs/>
                <w:sz w:val="24"/>
              </w:rPr>
            </w:pPr>
            <w:r>
              <w:rPr>
                <w:rFonts w:cs="Tahoma"/>
                <w:b/>
                <w:bCs/>
                <w:sz w:val="24"/>
              </w:rPr>
              <w:t>0-10</w:t>
            </w:r>
          </w:p>
        </w:tc>
      </w:tr>
      <w:tr w:rsidR="00B82045" w:rsidRPr="00E4782D" w:rsidTr="00B82045">
        <w:tc>
          <w:tcPr>
            <w:tcW w:w="6146" w:type="dxa"/>
            <w:tcBorders>
              <w:top w:val="single" w:sz="4" w:space="0" w:color="auto"/>
              <w:left w:val="single" w:sz="4" w:space="0" w:color="000000"/>
              <w:bottom w:val="single" w:sz="4" w:space="0" w:color="000000"/>
            </w:tcBorders>
          </w:tcPr>
          <w:p w:rsidR="00B82045" w:rsidRPr="00B82045" w:rsidRDefault="00B82045" w:rsidP="00B82045">
            <w:pPr>
              <w:widowControl w:val="0"/>
              <w:numPr>
                <w:ilvl w:val="3"/>
                <w:numId w:val="0"/>
              </w:numPr>
              <w:tabs>
                <w:tab w:val="left" w:pos="0"/>
              </w:tabs>
              <w:suppressAutoHyphens w:val="0"/>
              <w:autoSpaceDE/>
              <w:snapToGrid w:val="0"/>
              <w:contextualSpacing/>
              <w:outlineLvl w:val="3"/>
              <w:rPr>
                <w:bCs/>
                <w:sz w:val="24"/>
              </w:rPr>
            </w:pPr>
            <w:r w:rsidRPr="00B82045">
              <w:rPr>
                <w:bCs/>
                <w:sz w:val="24"/>
              </w:rPr>
              <w:t xml:space="preserve">Скорость холостого хода, </w:t>
            </w:r>
            <w:proofErr w:type="gramStart"/>
            <w:r w:rsidRPr="00B82045">
              <w:rPr>
                <w:bCs/>
                <w:sz w:val="24"/>
              </w:rPr>
              <w:t>м</w:t>
            </w:r>
            <w:proofErr w:type="gramEnd"/>
            <w:r w:rsidRPr="00B82045">
              <w:rPr>
                <w:bCs/>
                <w:sz w:val="24"/>
              </w:rPr>
              <w:t>/мин</w:t>
            </w:r>
          </w:p>
        </w:tc>
        <w:tc>
          <w:tcPr>
            <w:tcW w:w="4677" w:type="dxa"/>
            <w:tcBorders>
              <w:top w:val="single" w:sz="4" w:space="0" w:color="auto"/>
              <w:left w:val="single" w:sz="4" w:space="0" w:color="000000"/>
              <w:bottom w:val="single" w:sz="4" w:space="0" w:color="000000"/>
              <w:right w:val="single" w:sz="4" w:space="0" w:color="000000"/>
            </w:tcBorders>
          </w:tcPr>
          <w:p w:rsidR="00B82045" w:rsidRPr="00E4782D" w:rsidRDefault="00B82045" w:rsidP="005A1D00">
            <w:pPr>
              <w:widowControl w:val="0"/>
              <w:suppressAutoHyphens w:val="0"/>
              <w:autoSpaceDE/>
              <w:snapToGrid w:val="0"/>
              <w:contextualSpacing/>
              <w:jc w:val="center"/>
              <w:rPr>
                <w:rFonts w:cs="Tahoma"/>
                <w:b/>
                <w:bCs/>
                <w:sz w:val="24"/>
              </w:rPr>
            </w:pPr>
            <w:r>
              <w:rPr>
                <w:rFonts w:cs="Tahoma"/>
                <w:b/>
                <w:bCs/>
                <w:sz w:val="24"/>
              </w:rPr>
              <w:t>0-17</w:t>
            </w:r>
          </w:p>
        </w:tc>
      </w:tr>
      <w:tr w:rsidR="00B82045" w:rsidRPr="00E4782D" w:rsidTr="00B82045">
        <w:tc>
          <w:tcPr>
            <w:tcW w:w="6146" w:type="dxa"/>
            <w:tcBorders>
              <w:top w:val="single" w:sz="4" w:space="0" w:color="auto"/>
              <w:left w:val="single" w:sz="4" w:space="0" w:color="000000"/>
              <w:bottom w:val="single" w:sz="4" w:space="0" w:color="000000"/>
            </w:tcBorders>
          </w:tcPr>
          <w:p w:rsidR="00B82045" w:rsidRPr="00B82045" w:rsidRDefault="00B82045" w:rsidP="00B82045">
            <w:pPr>
              <w:widowControl w:val="0"/>
              <w:numPr>
                <w:ilvl w:val="3"/>
                <w:numId w:val="0"/>
              </w:numPr>
              <w:tabs>
                <w:tab w:val="left" w:pos="0"/>
              </w:tabs>
              <w:suppressAutoHyphens w:val="0"/>
              <w:autoSpaceDE/>
              <w:snapToGrid w:val="0"/>
              <w:contextualSpacing/>
              <w:outlineLvl w:val="3"/>
              <w:rPr>
                <w:bCs/>
                <w:sz w:val="24"/>
              </w:rPr>
            </w:pPr>
            <w:r w:rsidRPr="00B82045">
              <w:rPr>
                <w:bCs/>
                <w:sz w:val="24"/>
              </w:rPr>
              <w:t xml:space="preserve">Частота вращения шпинделя, </w:t>
            </w:r>
            <w:proofErr w:type="gramStart"/>
            <w:r w:rsidRPr="00B82045">
              <w:rPr>
                <w:bCs/>
                <w:sz w:val="24"/>
              </w:rPr>
              <w:t>об</w:t>
            </w:r>
            <w:proofErr w:type="gramEnd"/>
            <w:r w:rsidRPr="00B82045">
              <w:rPr>
                <w:bCs/>
                <w:sz w:val="24"/>
              </w:rPr>
              <w:t>/мин</w:t>
            </w:r>
          </w:p>
        </w:tc>
        <w:tc>
          <w:tcPr>
            <w:tcW w:w="4677" w:type="dxa"/>
            <w:tcBorders>
              <w:top w:val="single" w:sz="4" w:space="0" w:color="auto"/>
              <w:left w:val="single" w:sz="4" w:space="0" w:color="000000"/>
              <w:bottom w:val="single" w:sz="4" w:space="0" w:color="000000"/>
              <w:right w:val="single" w:sz="4" w:space="0" w:color="000000"/>
            </w:tcBorders>
          </w:tcPr>
          <w:p w:rsidR="00B82045" w:rsidRPr="00E4782D" w:rsidRDefault="00B82045" w:rsidP="005A1D00">
            <w:pPr>
              <w:widowControl w:val="0"/>
              <w:suppressAutoHyphens w:val="0"/>
              <w:autoSpaceDE/>
              <w:snapToGrid w:val="0"/>
              <w:contextualSpacing/>
              <w:jc w:val="center"/>
              <w:rPr>
                <w:rFonts w:cs="Tahoma"/>
                <w:b/>
                <w:bCs/>
                <w:sz w:val="24"/>
              </w:rPr>
            </w:pPr>
            <w:r w:rsidRPr="00E4782D">
              <w:rPr>
                <w:rFonts w:cs="Tahoma"/>
                <w:b/>
                <w:bCs/>
                <w:sz w:val="24"/>
              </w:rPr>
              <w:t>0 – 18 000</w:t>
            </w:r>
          </w:p>
        </w:tc>
      </w:tr>
      <w:tr w:rsidR="00B82045" w:rsidRPr="00E4782D" w:rsidTr="00B82045">
        <w:tc>
          <w:tcPr>
            <w:tcW w:w="6146" w:type="dxa"/>
            <w:tcBorders>
              <w:top w:val="single" w:sz="4" w:space="0" w:color="auto"/>
              <w:left w:val="single" w:sz="4" w:space="0" w:color="000000"/>
              <w:bottom w:val="single" w:sz="4" w:space="0" w:color="000000"/>
            </w:tcBorders>
          </w:tcPr>
          <w:p w:rsidR="00B82045" w:rsidRPr="00B82045" w:rsidRDefault="00B82045" w:rsidP="00B82045">
            <w:pPr>
              <w:widowControl w:val="0"/>
              <w:numPr>
                <w:ilvl w:val="3"/>
                <w:numId w:val="0"/>
              </w:numPr>
              <w:tabs>
                <w:tab w:val="left" w:pos="0"/>
              </w:tabs>
              <w:suppressAutoHyphens w:val="0"/>
              <w:autoSpaceDE/>
              <w:snapToGrid w:val="0"/>
              <w:contextualSpacing/>
              <w:outlineLvl w:val="3"/>
              <w:rPr>
                <w:bCs/>
                <w:sz w:val="24"/>
              </w:rPr>
            </w:pPr>
            <w:r w:rsidRPr="00B82045">
              <w:rPr>
                <w:bCs/>
                <w:sz w:val="24"/>
              </w:rPr>
              <w:t>Мощность шпинделя, кВт</w:t>
            </w:r>
          </w:p>
        </w:tc>
        <w:tc>
          <w:tcPr>
            <w:tcW w:w="4677" w:type="dxa"/>
            <w:tcBorders>
              <w:top w:val="single" w:sz="4" w:space="0" w:color="auto"/>
              <w:left w:val="single" w:sz="4" w:space="0" w:color="000000"/>
              <w:bottom w:val="single" w:sz="4" w:space="0" w:color="000000"/>
              <w:right w:val="single" w:sz="4" w:space="0" w:color="000000"/>
            </w:tcBorders>
          </w:tcPr>
          <w:p w:rsidR="00B82045" w:rsidRPr="00E4782D" w:rsidRDefault="00B82045" w:rsidP="005A1D00">
            <w:pPr>
              <w:widowControl w:val="0"/>
              <w:suppressAutoHyphens w:val="0"/>
              <w:autoSpaceDE/>
              <w:snapToGrid w:val="0"/>
              <w:contextualSpacing/>
              <w:jc w:val="center"/>
              <w:rPr>
                <w:rFonts w:cs="Tahoma"/>
                <w:b/>
                <w:bCs/>
                <w:sz w:val="24"/>
              </w:rPr>
            </w:pPr>
            <w:r>
              <w:rPr>
                <w:rFonts w:cs="Tahoma"/>
                <w:b/>
                <w:bCs/>
                <w:sz w:val="24"/>
              </w:rPr>
              <w:t>3,7</w:t>
            </w:r>
          </w:p>
        </w:tc>
      </w:tr>
      <w:tr w:rsidR="00B82045" w:rsidRPr="00E4782D" w:rsidTr="00B82045">
        <w:tc>
          <w:tcPr>
            <w:tcW w:w="6146" w:type="dxa"/>
            <w:tcBorders>
              <w:top w:val="single" w:sz="4" w:space="0" w:color="auto"/>
              <w:left w:val="single" w:sz="4" w:space="0" w:color="000000"/>
              <w:bottom w:val="single" w:sz="4" w:space="0" w:color="000000"/>
            </w:tcBorders>
          </w:tcPr>
          <w:p w:rsidR="00B82045" w:rsidRPr="00B82045" w:rsidRDefault="00B82045" w:rsidP="00B82045">
            <w:pPr>
              <w:widowControl w:val="0"/>
              <w:numPr>
                <w:ilvl w:val="3"/>
                <w:numId w:val="0"/>
              </w:numPr>
              <w:tabs>
                <w:tab w:val="left" w:pos="0"/>
              </w:tabs>
              <w:suppressAutoHyphens w:val="0"/>
              <w:autoSpaceDE/>
              <w:snapToGrid w:val="0"/>
              <w:contextualSpacing/>
              <w:outlineLvl w:val="3"/>
              <w:rPr>
                <w:bCs/>
                <w:sz w:val="24"/>
              </w:rPr>
            </w:pPr>
            <w:r w:rsidRPr="00B82045">
              <w:rPr>
                <w:bCs/>
                <w:sz w:val="24"/>
              </w:rPr>
              <w:t>Тип охлаждения шпинделя</w:t>
            </w:r>
          </w:p>
        </w:tc>
        <w:tc>
          <w:tcPr>
            <w:tcW w:w="4677" w:type="dxa"/>
            <w:tcBorders>
              <w:top w:val="single" w:sz="4" w:space="0" w:color="auto"/>
              <w:left w:val="single" w:sz="4" w:space="0" w:color="000000"/>
              <w:bottom w:val="single" w:sz="4" w:space="0" w:color="000000"/>
              <w:right w:val="single" w:sz="4" w:space="0" w:color="000000"/>
            </w:tcBorders>
          </w:tcPr>
          <w:p w:rsidR="00B82045" w:rsidRPr="00E4782D" w:rsidRDefault="00B82045" w:rsidP="005A1D00">
            <w:pPr>
              <w:widowControl w:val="0"/>
              <w:suppressAutoHyphens w:val="0"/>
              <w:autoSpaceDE/>
              <w:snapToGrid w:val="0"/>
              <w:contextualSpacing/>
              <w:jc w:val="center"/>
              <w:rPr>
                <w:rFonts w:cs="Tahoma"/>
                <w:b/>
                <w:bCs/>
                <w:sz w:val="24"/>
              </w:rPr>
            </w:pPr>
            <w:r w:rsidRPr="00E4782D">
              <w:rPr>
                <w:rFonts w:cs="Tahoma"/>
                <w:b/>
                <w:bCs/>
                <w:sz w:val="24"/>
              </w:rPr>
              <w:t>воздушное</w:t>
            </w:r>
          </w:p>
        </w:tc>
      </w:tr>
      <w:tr w:rsidR="00B82045" w:rsidRPr="00E4782D" w:rsidTr="00B82045">
        <w:tc>
          <w:tcPr>
            <w:tcW w:w="6146" w:type="dxa"/>
            <w:tcBorders>
              <w:top w:val="single" w:sz="4" w:space="0" w:color="auto"/>
              <w:left w:val="single" w:sz="4" w:space="0" w:color="000000"/>
              <w:bottom w:val="single" w:sz="4" w:space="0" w:color="000000"/>
            </w:tcBorders>
          </w:tcPr>
          <w:p w:rsidR="00B82045" w:rsidRPr="00B82045" w:rsidRDefault="00B82045" w:rsidP="00B82045">
            <w:pPr>
              <w:widowControl w:val="0"/>
              <w:numPr>
                <w:ilvl w:val="3"/>
                <w:numId w:val="0"/>
              </w:numPr>
              <w:tabs>
                <w:tab w:val="left" w:pos="0"/>
              </w:tabs>
              <w:suppressAutoHyphens w:val="0"/>
              <w:autoSpaceDE/>
              <w:snapToGrid w:val="0"/>
              <w:contextualSpacing/>
              <w:outlineLvl w:val="3"/>
              <w:rPr>
                <w:bCs/>
                <w:sz w:val="24"/>
              </w:rPr>
            </w:pPr>
            <w:r w:rsidRPr="00B82045">
              <w:rPr>
                <w:bCs/>
                <w:sz w:val="24"/>
              </w:rPr>
              <w:t>Тип цанги</w:t>
            </w:r>
          </w:p>
        </w:tc>
        <w:tc>
          <w:tcPr>
            <w:tcW w:w="4677" w:type="dxa"/>
            <w:tcBorders>
              <w:top w:val="single" w:sz="4" w:space="0" w:color="auto"/>
              <w:left w:val="single" w:sz="4" w:space="0" w:color="000000"/>
              <w:bottom w:val="single" w:sz="4" w:space="0" w:color="000000"/>
              <w:right w:val="single" w:sz="4" w:space="0" w:color="000000"/>
            </w:tcBorders>
          </w:tcPr>
          <w:p w:rsidR="00B82045" w:rsidRPr="00E4782D" w:rsidRDefault="00B82045" w:rsidP="005A1D00">
            <w:pPr>
              <w:widowControl w:val="0"/>
              <w:suppressAutoHyphens w:val="0"/>
              <w:autoSpaceDE/>
              <w:snapToGrid w:val="0"/>
              <w:contextualSpacing/>
              <w:jc w:val="center"/>
              <w:rPr>
                <w:rFonts w:cs="Tahoma"/>
                <w:b/>
                <w:bCs/>
                <w:sz w:val="24"/>
              </w:rPr>
            </w:pPr>
            <w:r w:rsidRPr="00B82045">
              <w:rPr>
                <w:rFonts w:cs="Tahoma"/>
                <w:b/>
                <w:bCs/>
                <w:sz w:val="24"/>
              </w:rPr>
              <w:t>ER</w:t>
            </w:r>
            <w:r>
              <w:rPr>
                <w:rFonts w:cs="Tahoma"/>
                <w:b/>
                <w:bCs/>
                <w:sz w:val="24"/>
              </w:rPr>
              <w:t>25</w:t>
            </w:r>
          </w:p>
        </w:tc>
      </w:tr>
      <w:tr w:rsidR="00B82045" w:rsidRPr="00E4782D" w:rsidTr="00B82045">
        <w:tc>
          <w:tcPr>
            <w:tcW w:w="6146" w:type="dxa"/>
            <w:tcBorders>
              <w:top w:val="single" w:sz="4" w:space="0" w:color="auto"/>
              <w:left w:val="single" w:sz="4" w:space="0" w:color="000000"/>
              <w:bottom w:val="single" w:sz="4" w:space="0" w:color="000000"/>
            </w:tcBorders>
          </w:tcPr>
          <w:p w:rsidR="00B82045" w:rsidRPr="00B82045" w:rsidRDefault="00B82045" w:rsidP="00B82045">
            <w:pPr>
              <w:widowControl w:val="0"/>
              <w:numPr>
                <w:ilvl w:val="3"/>
                <w:numId w:val="0"/>
              </w:numPr>
              <w:tabs>
                <w:tab w:val="left" w:pos="0"/>
              </w:tabs>
              <w:suppressAutoHyphens w:val="0"/>
              <w:autoSpaceDE/>
              <w:snapToGrid w:val="0"/>
              <w:contextualSpacing/>
              <w:outlineLvl w:val="3"/>
              <w:rPr>
                <w:bCs/>
                <w:sz w:val="24"/>
              </w:rPr>
            </w:pPr>
            <w:r w:rsidRPr="00B82045">
              <w:rPr>
                <w:bCs/>
                <w:sz w:val="24"/>
              </w:rPr>
              <w:t xml:space="preserve">Посадочный диаметр инструмента, наибольший, </w:t>
            </w:r>
            <w:proofErr w:type="gramStart"/>
            <w:r w:rsidRPr="00B82045">
              <w:rPr>
                <w:bCs/>
                <w:sz w:val="24"/>
              </w:rPr>
              <w:t>мм</w:t>
            </w:r>
            <w:proofErr w:type="gramEnd"/>
          </w:p>
        </w:tc>
        <w:tc>
          <w:tcPr>
            <w:tcW w:w="4677" w:type="dxa"/>
            <w:tcBorders>
              <w:top w:val="single" w:sz="4" w:space="0" w:color="auto"/>
              <w:left w:val="single" w:sz="4" w:space="0" w:color="000000"/>
              <w:bottom w:val="single" w:sz="4" w:space="0" w:color="000000"/>
              <w:right w:val="single" w:sz="4" w:space="0" w:color="000000"/>
            </w:tcBorders>
          </w:tcPr>
          <w:p w:rsidR="00B82045" w:rsidRPr="00E4782D" w:rsidRDefault="00B82045" w:rsidP="005A1D00">
            <w:pPr>
              <w:widowControl w:val="0"/>
              <w:suppressAutoHyphens w:val="0"/>
              <w:autoSpaceDE/>
              <w:snapToGrid w:val="0"/>
              <w:contextualSpacing/>
              <w:jc w:val="center"/>
              <w:rPr>
                <w:rFonts w:cs="Tahoma"/>
                <w:b/>
                <w:bCs/>
                <w:sz w:val="24"/>
              </w:rPr>
            </w:pPr>
            <w:r>
              <w:rPr>
                <w:rFonts w:cs="Tahoma"/>
                <w:b/>
                <w:bCs/>
                <w:sz w:val="24"/>
              </w:rPr>
              <w:t>16</w:t>
            </w:r>
          </w:p>
        </w:tc>
      </w:tr>
      <w:tr w:rsidR="00B82045" w:rsidRPr="00E4782D" w:rsidTr="00B82045">
        <w:tc>
          <w:tcPr>
            <w:tcW w:w="6146" w:type="dxa"/>
            <w:tcBorders>
              <w:top w:val="single" w:sz="4" w:space="0" w:color="auto"/>
              <w:left w:val="single" w:sz="4" w:space="0" w:color="000000"/>
              <w:bottom w:val="single" w:sz="4" w:space="0" w:color="000000"/>
            </w:tcBorders>
          </w:tcPr>
          <w:p w:rsidR="00B82045" w:rsidRPr="00B82045" w:rsidRDefault="00B82045" w:rsidP="00B82045">
            <w:pPr>
              <w:widowControl w:val="0"/>
              <w:numPr>
                <w:ilvl w:val="3"/>
                <w:numId w:val="0"/>
              </w:numPr>
              <w:tabs>
                <w:tab w:val="left" w:pos="0"/>
              </w:tabs>
              <w:suppressAutoHyphens w:val="0"/>
              <w:autoSpaceDE/>
              <w:snapToGrid w:val="0"/>
              <w:contextualSpacing/>
              <w:outlineLvl w:val="3"/>
              <w:rPr>
                <w:bCs/>
                <w:sz w:val="24"/>
              </w:rPr>
            </w:pPr>
            <w:r w:rsidRPr="00B82045">
              <w:rPr>
                <w:bCs/>
                <w:sz w:val="24"/>
              </w:rPr>
              <w:t xml:space="preserve">Напряжение, </w:t>
            </w:r>
            <w:proofErr w:type="gramStart"/>
            <w:r w:rsidRPr="00B82045">
              <w:rPr>
                <w:bCs/>
                <w:sz w:val="24"/>
              </w:rPr>
              <w:t>В</w:t>
            </w:r>
            <w:proofErr w:type="gramEnd"/>
            <w:r w:rsidRPr="00B82045">
              <w:rPr>
                <w:bCs/>
                <w:sz w:val="24"/>
              </w:rPr>
              <w:t xml:space="preserve"> </w:t>
            </w:r>
          </w:p>
        </w:tc>
        <w:tc>
          <w:tcPr>
            <w:tcW w:w="4677" w:type="dxa"/>
            <w:tcBorders>
              <w:top w:val="single" w:sz="4" w:space="0" w:color="auto"/>
              <w:left w:val="single" w:sz="4" w:space="0" w:color="000000"/>
              <w:bottom w:val="single" w:sz="4" w:space="0" w:color="000000"/>
              <w:right w:val="single" w:sz="4" w:space="0" w:color="000000"/>
            </w:tcBorders>
          </w:tcPr>
          <w:p w:rsidR="00B82045" w:rsidRPr="00E4782D" w:rsidRDefault="00B82045" w:rsidP="00B82045">
            <w:pPr>
              <w:widowControl w:val="0"/>
              <w:suppressAutoHyphens w:val="0"/>
              <w:autoSpaceDE/>
              <w:snapToGrid w:val="0"/>
              <w:contextualSpacing/>
              <w:jc w:val="center"/>
              <w:rPr>
                <w:rFonts w:cs="Tahoma"/>
                <w:b/>
                <w:bCs/>
                <w:sz w:val="24"/>
              </w:rPr>
            </w:pPr>
            <w:r w:rsidRPr="00C8339E">
              <w:rPr>
                <w:rFonts w:cs="Tahoma"/>
                <w:b/>
                <w:bCs/>
                <w:sz w:val="24"/>
              </w:rPr>
              <w:t>380</w:t>
            </w:r>
          </w:p>
        </w:tc>
      </w:tr>
      <w:tr w:rsidR="00B82045" w:rsidRPr="00E4782D" w:rsidTr="00B82045">
        <w:tc>
          <w:tcPr>
            <w:tcW w:w="6146" w:type="dxa"/>
            <w:tcBorders>
              <w:top w:val="single" w:sz="4" w:space="0" w:color="auto"/>
              <w:left w:val="single" w:sz="4" w:space="0" w:color="000000"/>
              <w:bottom w:val="single" w:sz="4" w:space="0" w:color="000000"/>
            </w:tcBorders>
          </w:tcPr>
          <w:p w:rsidR="00B82045" w:rsidRPr="00B82045" w:rsidRDefault="00B82045" w:rsidP="00B82045">
            <w:pPr>
              <w:widowControl w:val="0"/>
              <w:numPr>
                <w:ilvl w:val="3"/>
                <w:numId w:val="0"/>
              </w:numPr>
              <w:tabs>
                <w:tab w:val="left" w:pos="0"/>
              </w:tabs>
              <w:suppressAutoHyphens w:val="0"/>
              <w:autoSpaceDE/>
              <w:snapToGrid w:val="0"/>
              <w:contextualSpacing/>
              <w:outlineLvl w:val="3"/>
              <w:rPr>
                <w:bCs/>
                <w:sz w:val="24"/>
              </w:rPr>
            </w:pPr>
            <w:r w:rsidRPr="00B82045">
              <w:rPr>
                <w:bCs/>
                <w:sz w:val="24"/>
              </w:rPr>
              <w:t xml:space="preserve">Частота тока, </w:t>
            </w:r>
            <w:proofErr w:type="gramStart"/>
            <w:r w:rsidRPr="00B82045">
              <w:rPr>
                <w:bCs/>
                <w:sz w:val="24"/>
              </w:rPr>
              <w:t>Гц</w:t>
            </w:r>
            <w:proofErr w:type="gramEnd"/>
            <w:r w:rsidRPr="00B82045">
              <w:rPr>
                <w:bCs/>
                <w:sz w:val="24"/>
              </w:rPr>
              <w:t xml:space="preserve"> </w:t>
            </w:r>
          </w:p>
        </w:tc>
        <w:tc>
          <w:tcPr>
            <w:tcW w:w="4677" w:type="dxa"/>
            <w:tcBorders>
              <w:top w:val="single" w:sz="4" w:space="0" w:color="auto"/>
              <w:left w:val="single" w:sz="4" w:space="0" w:color="000000"/>
              <w:bottom w:val="single" w:sz="4" w:space="0" w:color="000000"/>
              <w:right w:val="single" w:sz="4" w:space="0" w:color="000000"/>
            </w:tcBorders>
          </w:tcPr>
          <w:p w:rsidR="00B82045" w:rsidRPr="00E4782D" w:rsidRDefault="00B82045" w:rsidP="005A1D00">
            <w:pPr>
              <w:widowControl w:val="0"/>
              <w:suppressAutoHyphens w:val="0"/>
              <w:autoSpaceDE/>
              <w:snapToGrid w:val="0"/>
              <w:contextualSpacing/>
              <w:jc w:val="center"/>
              <w:rPr>
                <w:rFonts w:cs="Tahoma"/>
                <w:b/>
                <w:bCs/>
                <w:sz w:val="24"/>
              </w:rPr>
            </w:pPr>
            <w:r w:rsidRPr="00E4782D">
              <w:rPr>
                <w:rFonts w:cs="Tahoma"/>
                <w:b/>
                <w:bCs/>
                <w:sz w:val="24"/>
              </w:rPr>
              <w:t>50</w:t>
            </w:r>
          </w:p>
        </w:tc>
      </w:tr>
      <w:tr w:rsidR="00B82045" w:rsidRPr="00E4782D" w:rsidTr="00B82045">
        <w:tc>
          <w:tcPr>
            <w:tcW w:w="6146" w:type="dxa"/>
            <w:tcBorders>
              <w:top w:val="single" w:sz="4" w:space="0" w:color="auto"/>
              <w:left w:val="single" w:sz="4" w:space="0" w:color="000000"/>
              <w:bottom w:val="single" w:sz="4" w:space="0" w:color="000000"/>
            </w:tcBorders>
          </w:tcPr>
          <w:p w:rsidR="00B82045" w:rsidRPr="00B82045" w:rsidRDefault="00B82045" w:rsidP="00B82045">
            <w:pPr>
              <w:widowControl w:val="0"/>
              <w:numPr>
                <w:ilvl w:val="3"/>
                <w:numId w:val="0"/>
              </w:numPr>
              <w:tabs>
                <w:tab w:val="left" w:pos="0"/>
              </w:tabs>
              <w:suppressAutoHyphens w:val="0"/>
              <w:autoSpaceDE/>
              <w:snapToGrid w:val="0"/>
              <w:contextualSpacing/>
              <w:outlineLvl w:val="3"/>
              <w:rPr>
                <w:bCs/>
                <w:sz w:val="24"/>
              </w:rPr>
            </w:pPr>
            <w:bookmarkStart w:id="1" w:name="OLE_LINK102"/>
            <w:bookmarkStart w:id="2" w:name="OLE_LINK103"/>
            <w:bookmarkStart w:id="3" w:name="OLE_LINK104"/>
            <w:r w:rsidRPr="00B82045">
              <w:rPr>
                <w:bCs/>
                <w:sz w:val="24"/>
              </w:rPr>
              <w:t>Общая установленная мощность, кВт</w:t>
            </w:r>
            <w:bookmarkEnd w:id="1"/>
            <w:bookmarkEnd w:id="2"/>
            <w:bookmarkEnd w:id="3"/>
          </w:p>
        </w:tc>
        <w:tc>
          <w:tcPr>
            <w:tcW w:w="4677" w:type="dxa"/>
            <w:tcBorders>
              <w:top w:val="single" w:sz="4" w:space="0" w:color="auto"/>
              <w:left w:val="single" w:sz="4" w:space="0" w:color="000000"/>
              <w:bottom w:val="single" w:sz="4" w:space="0" w:color="000000"/>
              <w:right w:val="single" w:sz="4" w:space="0" w:color="000000"/>
            </w:tcBorders>
          </w:tcPr>
          <w:p w:rsidR="00B82045" w:rsidRPr="005A6C40" w:rsidRDefault="00B82045" w:rsidP="005A1D00">
            <w:pPr>
              <w:widowControl w:val="0"/>
              <w:suppressAutoHyphens w:val="0"/>
              <w:autoSpaceDE/>
              <w:snapToGrid w:val="0"/>
              <w:contextualSpacing/>
              <w:jc w:val="center"/>
              <w:rPr>
                <w:rFonts w:cs="Tahoma"/>
                <w:b/>
                <w:bCs/>
                <w:sz w:val="24"/>
              </w:rPr>
            </w:pPr>
            <w:r>
              <w:rPr>
                <w:rFonts w:cs="Tahoma"/>
                <w:b/>
                <w:bCs/>
                <w:sz w:val="24"/>
              </w:rPr>
              <w:t>12,5</w:t>
            </w:r>
          </w:p>
        </w:tc>
      </w:tr>
      <w:tr w:rsidR="00B82045" w:rsidRPr="00E4782D" w:rsidTr="00B82045">
        <w:tc>
          <w:tcPr>
            <w:tcW w:w="6146" w:type="dxa"/>
            <w:tcBorders>
              <w:top w:val="single" w:sz="4" w:space="0" w:color="auto"/>
              <w:left w:val="single" w:sz="4" w:space="0" w:color="000000"/>
              <w:bottom w:val="single" w:sz="4" w:space="0" w:color="000000"/>
            </w:tcBorders>
          </w:tcPr>
          <w:p w:rsidR="00B82045" w:rsidRPr="00B82045" w:rsidRDefault="00B82045" w:rsidP="00B82045">
            <w:pPr>
              <w:widowControl w:val="0"/>
              <w:numPr>
                <w:ilvl w:val="3"/>
                <w:numId w:val="0"/>
              </w:numPr>
              <w:tabs>
                <w:tab w:val="left" w:pos="0"/>
              </w:tabs>
              <w:suppressAutoHyphens w:val="0"/>
              <w:autoSpaceDE/>
              <w:snapToGrid w:val="0"/>
              <w:contextualSpacing/>
              <w:outlineLvl w:val="3"/>
              <w:rPr>
                <w:bCs/>
                <w:sz w:val="24"/>
              </w:rPr>
            </w:pPr>
            <w:r w:rsidRPr="00B82045">
              <w:rPr>
                <w:bCs/>
                <w:sz w:val="24"/>
              </w:rPr>
              <w:t xml:space="preserve">Габаритные размеры станка в упаковке, </w:t>
            </w:r>
            <w:proofErr w:type="gramStart"/>
            <w:r w:rsidRPr="00B82045">
              <w:rPr>
                <w:bCs/>
                <w:sz w:val="24"/>
              </w:rPr>
              <w:t>мм</w:t>
            </w:r>
            <w:proofErr w:type="gramEnd"/>
          </w:p>
        </w:tc>
        <w:tc>
          <w:tcPr>
            <w:tcW w:w="4677" w:type="dxa"/>
            <w:tcBorders>
              <w:top w:val="single" w:sz="4" w:space="0" w:color="auto"/>
              <w:left w:val="single" w:sz="4" w:space="0" w:color="000000"/>
              <w:bottom w:val="single" w:sz="4" w:space="0" w:color="000000"/>
              <w:right w:val="single" w:sz="4" w:space="0" w:color="000000"/>
            </w:tcBorders>
          </w:tcPr>
          <w:p w:rsidR="00B82045" w:rsidRPr="00B82045" w:rsidRDefault="00B82045" w:rsidP="00B82045">
            <w:pPr>
              <w:widowControl w:val="0"/>
              <w:suppressAutoHyphens w:val="0"/>
              <w:autoSpaceDE/>
              <w:snapToGrid w:val="0"/>
              <w:contextualSpacing/>
              <w:jc w:val="center"/>
              <w:rPr>
                <w:rFonts w:cs="Tahoma"/>
                <w:b/>
                <w:bCs/>
                <w:sz w:val="24"/>
              </w:rPr>
            </w:pPr>
            <w:r w:rsidRPr="00C8339E">
              <w:rPr>
                <w:rFonts w:cs="Tahoma"/>
                <w:b/>
                <w:bCs/>
                <w:sz w:val="24"/>
              </w:rPr>
              <w:t xml:space="preserve"> </w:t>
            </w:r>
            <w:r>
              <w:rPr>
                <w:rFonts w:cs="Tahoma"/>
                <w:b/>
                <w:bCs/>
                <w:sz w:val="24"/>
              </w:rPr>
              <w:t>1800х1500</w:t>
            </w:r>
            <w:r w:rsidRPr="00B82045">
              <w:rPr>
                <w:rFonts w:cs="Tahoma"/>
                <w:b/>
                <w:bCs/>
                <w:sz w:val="24"/>
              </w:rPr>
              <w:t>х1400 мм </w:t>
            </w:r>
          </w:p>
        </w:tc>
      </w:tr>
      <w:tr w:rsidR="00B82045" w:rsidRPr="00E4782D" w:rsidTr="00B82045">
        <w:tc>
          <w:tcPr>
            <w:tcW w:w="6146" w:type="dxa"/>
            <w:tcBorders>
              <w:top w:val="single" w:sz="4" w:space="0" w:color="auto"/>
              <w:left w:val="single" w:sz="4" w:space="0" w:color="000000"/>
              <w:bottom w:val="single" w:sz="4" w:space="0" w:color="000000"/>
            </w:tcBorders>
          </w:tcPr>
          <w:p w:rsidR="00B82045" w:rsidRPr="00B82045" w:rsidRDefault="00B82045" w:rsidP="00B82045">
            <w:pPr>
              <w:widowControl w:val="0"/>
              <w:numPr>
                <w:ilvl w:val="3"/>
                <w:numId w:val="0"/>
              </w:numPr>
              <w:tabs>
                <w:tab w:val="left" w:pos="0"/>
              </w:tabs>
              <w:suppressAutoHyphens w:val="0"/>
              <w:autoSpaceDE/>
              <w:snapToGrid w:val="0"/>
              <w:contextualSpacing/>
              <w:outlineLvl w:val="3"/>
              <w:rPr>
                <w:bCs/>
                <w:sz w:val="24"/>
              </w:rPr>
            </w:pPr>
            <w:r w:rsidRPr="00B82045">
              <w:rPr>
                <w:bCs/>
                <w:sz w:val="24"/>
              </w:rPr>
              <w:t xml:space="preserve">Масса станка (брутто), </w:t>
            </w:r>
            <w:proofErr w:type="gramStart"/>
            <w:r w:rsidRPr="00B82045">
              <w:rPr>
                <w:bCs/>
                <w:sz w:val="24"/>
              </w:rPr>
              <w:t>кг</w:t>
            </w:r>
            <w:proofErr w:type="gramEnd"/>
          </w:p>
        </w:tc>
        <w:tc>
          <w:tcPr>
            <w:tcW w:w="4677" w:type="dxa"/>
            <w:tcBorders>
              <w:top w:val="single" w:sz="4" w:space="0" w:color="auto"/>
              <w:left w:val="single" w:sz="4" w:space="0" w:color="000000"/>
              <w:bottom w:val="single" w:sz="4" w:space="0" w:color="000000"/>
              <w:right w:val="single" w:sz="4" w:space="0" w:color="000000"/>
            </w:tcBorders>
          </w:tcPr>
          <w:p w:rsidR="00B82045" w:rsidRPr="00B82045" w:rsidRDefault="00B82045" w:rsidP="005A1D00">
            <w:pPr>
              <w:widowControl w:val="0"/>
              <w:suppressAutoHyphens w:val="0"/>
              <w:autoSpaceDE/>
              <w:snapToGrid w:val="0"/>
              <w:contextualSpacing/>
              <w:jc w:val="center"/>
              <w:rPr>
                <w:rFonts w:cs="Tahoma"/>
                <w:b/>
                <w:bCs/>
                <w:sz w:val="24"/>
              </w:rPr>
            </w:pPr>
            <w:r>
              <w:rPr>
                <w:rFonts w:cs="Tahoma"/>
                <w:b/>
                <w:bCs/>
                <w:sz w:val="24"/>
              </w:rPr>
              <w:t>600</w:t>
            </w:r>
          </w:p>
        </w:tc>
      </w:tr>
    </w:tbl>
    <w:p w:rsidR="00C3312C" w:rsidRPr="009315AB" w:rsidRDefault="00C3312C" w:rsidP="00A34A4B">
      <w:pPr>
        <w:widowControl w:val="0"/>
        <w:numPr>
          <w:ilvl w:val="0"/>
          <w:numId w:val="1"/>
        </w:numPr>
        <w:suppressAutoHyphens w:val="0"/>
        <w:autoSpaceDE/>
        <w:contextualSpacing/>
        <w:jc w:val="both"/>
        <w:rPr>
          <w:rFonts w:cs="Tahoma"/>
          <w:b/>
          <w:bCs/>
          <w:color w:val="002060"/>
          <w:sz w:val="16"/>
          <w:szCs w:val="16"/>
        </w:rPr>
      </w:pPr>
    </w:p>
    <w:p w:rsidR="0059318C" w:rsidRPr="008E6D81" w:rsidRDefault="00C3312C" w:rsidP="00A34A4B">
      <w:pPr>
        <w:widowControl w:val="0"/>
        <w:suppressAutoHyphens w:val="0"/>
        <w:autoSpaceDE/>
        <w:contextualSpacing/>
        <w:jc w:val="center"/>
        <w:rPr>
          <w:rFonts w:cs="Tahoma"/>
          <w:b/>
          <w:bCs/>
          <w:sz w:val="28"/>
          <w:lang w:val="en-US"/>
        </w:rPr>
      </w:pPr>
      <w:r w:rsidRPr="008E6D81">
        <w:rPr>
          <w:rFonts w:cs="Tahoma"/>
          <w:b/>
          <w:bCs/>
          <w:sz w:val="28"/>
        </w:rPr>
        <w:t>КОНСТРУКТИВНЫЕ ОСОБЕННОСТИ</w:t>
      </w:r>
    </w:p>
    <w:p w:rsidR="00EE0A44" w:rsidRPr="00EE0A44" w:rsidRDefault="00EE0A44" w:rsidP="00A34A4B">
      <w:pPr>
        <w:widowControl w:val="0"/>
        <w:suppressAutoHyphens w:val="0"/>
        <w:autoSpaceDE/>
        <w:contextualSpacing/>
        <w:jc w:val="center"/>
        <w:rPr>
          <w:rFonts w:cs="Tahoma"/>
          <w:b/>
          <w:bCs/>
          <w:color w:val="002060"/>
          <w:sz w:val="22"/>
          <w:lang w:val="en-US"/>
        </w:rPr>
      </w:pPr>
    </w:p>
    <w:tbl>
      <w:tblPr>
        <w:tblW w:w="10823" w:type="dxa"/>
        <w:tblInd w:w="-55" w:type="dxa"/>
        <w:tblLayout w:type="fixed"/>
        <w:tblLook w:val="0000" w:firstRow="0" w:lastRow="0" w:firstColumn="0" w:lastColumn="0" w:noHBand="0" w:noVBand="0"/>
      </w:tblPr>
      <w:tblGrid>
        <w:gridCol w:w="4303"/>
        <w:gridCol w:w="6520"/>
      </w:tblGrid>
      <w:tr w:rsidR="00042EAE" w:rsidRPr="00042EAE" w:rsidTr="00B82045">
        <w:trPr>
          <w:trHeight w:val="2511"/>
        </w:trPr>
        <w:tc>
          <w:tcPr>
            <w:tcW w:w="4303" w:type="dxa"/>
            <w:tcBorders>
              <w:top w:val="single" w:sz="4" w:space="0" w:color="000000"/>
              <w:left w:val="single" w:sz="4" w:space="0" w:color="000000"/>
              <w:bottom w:val="single" w:sz="4" w:space="0" w:color="000000"/>
            </w:tcBorders>
            <w:vAlign w:val="center"/>
          </w:tcPr>
          <w:p w:rsidR="00415D3B" w:rsidRPr="00415D3B" w:rsidRDefault="00A504CB" w:rsidP="00BB4FF1">
            <w:pPr>
              <w:widowControl w:val="0"/>
              <w:suppressAutoHyphens w:val="0"/>
              <w:autoSpaceDE/>
              <w:snapToGrid w:val="0"/>
              <w:contextualSpacing/>
              <w:jc w:val="center"/>
              <w:rPr>
                <w:rFonts w:cs="Tahoma"/>
                <w:color w:val="002060"/>
                <w:sz w:val="24"/>
                <w:lang w:val="en-US"/>
              </w:rPr>
            </w:pPr>
            <w:r>
              <w:rPr>
                <w:rFonts w:cs="Tahoma"/>
                <w:noProof/>
                <w:color w:val="002060"/>
                <w:sz w:val="24"/>
                <w:lang w:eastAsia="ru-RU"/>
              </w:rPr>
              <w:drawing>
                <wp:inline distT="0" distB="0" distL="0" distR="0" wp14:anchorId="602BA53B" wp14:editId="056EBCF3">
                  <wp:extent cx="2324100" cy="1808861"/>
                  <wp:effectExtent l="0" t="0" r="0" b="1270"/>
                  <wp:docPr id="4" name="Рисунок 4" descr="C:\Users\dementiev\Desktop\Описание ЧПУ Woodtec\Stan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ementiev\Desktop\Описание ЧПУ Woodtec\Stanina.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25519" cy="1809965"/>
                          </a:xfrm>
                          <a:prstGeom prst="rect">
                            <a:avLst/>
                          </a:prstGeom>
                          <a:noFill/>
                          <a:ln>
                            <a:noFill/>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vAlign w:val="center"/>
          </w:tcPr>
          <w:p w:rsidR="00115307" w:rsidRPr="008E6D81" w:rsidRDefault="00A504CB" w:rsidP="00BB4FF1">
            <w:pPr>
              <w:widowControl w:val="0"/>
              <w:suppressAutoHyphens w:val="0"/>
              <w:autoSpaceDE/>
              <w:snapToGrid w:val="0"/>
              <w:contextualSpacing/>
              <w:jc w:val="center"/>
              <w:outlineLvl w:val="7"/>
              <w:rPr>
                <w:b/>
                <w:bCs/>
                <w:caps/>
                <w:sz w:val="28"/>
              </w:rPr>
            </w:pPr>
            <w:r w:rsidRPr="008E6D81">
              <w:rPr>
                <w:b/>
                <w:bCs/>
                <w:caps/>
                <w:sz w:val="28"/>
              </w:rPr>
              <w:t>Цельносварная</w:t>
            </w:r>
            <w:r w:rsidR="0044352C" w:rsidRPr="008E6D81">
              <w:rPr>
                <w:b/>
                <w:bCs/>
                <w:caps/>
                <w:sz w:val="28"/>
              </w:rPr>
              <w:t xml:space="preserve"> </w:t>
            </w:r>
            <w:r w:rsidR="0059318C" w:rsidRPr="008E6D81">
              <w:rPr>
                <w:b/>
                <w:bCs/>
                <w:caps/>
                <w:sz w:val="28"/>
              </w:rPr>
              <w:t>станинА</w:t>
            </w:r>
          </w:p>
          <w:p w:rsidR="00CC4B29" w:rsidRPr="00CC4B29" w:rsidRDefault="00CC4B29" w:rsidP="00BB4FF1">
            <w:pPr>
              <w:widowControl w:val="0"/>
              <w:suppressAutoHyphens w:val="0"/>
              <w:autoSpaceDE/>
              <w:snapToGrid w:val="0"/>
              <w:contextualSpacing/>
              <w:jc w:val="center"/>
              <w:outlineLvl w:val="7"/>
              <w:rPr>
                <w:b/>
                <w:bCs/>
                <w:caps/>
                <w:color w:val="002060"/>
                <w:sz w:val="16"/>
                <w:szCs w:val="16"/>
              </w:rPr>
            </w:pPr>
          </w:p>
          <w:p w:rsidR="008178E2" w:rsidRPr="008E6D81" w:rsidRDefault="008E6D81" w:rsidP="003C183E">
            <w:pPr>
              <w:widowControl w:val="0"/>
              <w:suppressAutoHyphens w:val="0"/>
              <w:autoSpaceDE/>
              <w:ind w:firstLine="714"/>
              <w:contextualSpacing/>
              <w:jc w:val="both"/>
              <w:rPr>
                <w:rFonts w:cs="Tahoma"/>
                <w:bCs/>
                <w:sz w:val="24"/>
              </w:rPr>
            </w:pPr>
            <w:r w:rsidRPr="008E6D81">
              <w:rPr>
                <w:rFonts w:cs="Tahoma"/>
                <w:bCs/>
                <w:sz w:val="24"/>
              </w:rPr>
              <w:t>Станина станка выполнена из толстостенных прямоугольных труб, что наряду с большим количеством по</w:t>
            </w:r>
            <w:r w:rsidR="003C183E">
              <w:rPr>
                <w:rFonts w:cs="Tahoma"/>
                <w:bCs/>
                <w:sz w:val="24"/>
              </w:rPr>
              <w:t>перечных балок</w:t>
            </w:r>
            <w:r w:rsidRPr="008E6D81">
              <w:rPr>
                <w:rFonts w:cs="Tahoma"/>
                <w:bCs/>
                <w:sz w:val="24"/>
              </w:rPr>
              <w:t xml:space="preserve">, обеспечивают отличный уровень жесткости и </w:t>
            </w:r>
            <w:proofErr w:type="spellStart"/>
            <w:r w:rsidR="003C183E">
              <w:rPr>
                <w:rFonts w:cs="Tahoma"/>
                <w:bCs/>
                <w:sz w:val="24"/>
              </w:rPr>
              <w:t>виброустойчивости</w:t>
            </w:r>
            <w:proofErr w:type="spellEnd"/>
            <w:r w:rsidRPr="008E6D81">
              <w:rPr>
                <w:rFonts w:cs="Tahoma"/>
                <w:bCs/>
                <w:sz w:val="24"/>
              </w:rPr>
              <w:t>.</w:t>
            </w:r>
          </w:p>
          <w:p w:rsidR="00A626A6" w:rsidRPr="00A626A6" w:rsidRDefault="0044352C" w:rsidP="00BB4FF1">
            <w:pPr>
              <w:widowControl w:val="0"/>
              <w:suppressAutoHyphens w:val="0"/>
              <w:autoSpaceDE/>
              <w:contextualSpacing/>
              <w:jc w:val="both"/>
              <w:rPr>
                <w:rFonts w:cs="Tahoma"/>
                <w:bCs/>
                <w:color w:val="002060"/>
                <w:sz w:val="24"/>
              </w:rPr>
            </w:pPr>
            <w:r w:rsidRPr="008E6D81">
              <w:rPr>
                <w:rFonts w:cs="Tahoma"/>
                <w:noProof/>
                <w:sz w:val="24"/>
                <w:lang w:eastAsia="ru-RU"/>
              </w:rPr>
              <w:t xml:space="preserve">  </w:t>
            </w:r>
          </w:p>
        </w:tc>
      </w:tr>
      <w:tr w:rsidR="008178E2" w:rsidRPr="00042EAE" w:rsidTr="00B82045">
        <w:trPr>
          <w:trHeight w:val="2340"/>
        </w:trPr>
        <w:tc>
          <w:tcPr>
            <w:tcW w:w="4303" w:type="dxa"/>
            <w:tcBorders>
              <w:top w:val="single" w:sz="4" w:space="0" w:color="000000"/>
              <w:left w:val="single" w:sz="4" w:space="0" w:color="000000"/>
              <w:bottom w:val="single" w:sz="4" w:space="0" w:color="000000"/>
            </w:tcBorders>
            <w:vAlign w:val="center"/>
          </w:tcPr>
          <w:p w:rsidR="002A356E" w:rsidRPr="00C4342A" w:rsidRDefault="002A356E" w:rsidP="00A33F4F">
            <w:pPr>
              <w:widowControl w:val="0"/>
              <w:suppressAutoHyphens w:val="0"/>
              <w:autoSpaceDE/>
              <w:contextualSpacing/>
              <w:jc w:val="center"/>
              <w:rPr>
                <w:color w:val="000000"/>
                <w:sz w:val="4"/>
                <w:szCs w:val="4"/>
              </w:rPr>
            </w:pPr>
          </w:p>
          <w:p w:rsidR="008178E2" w:rsidRPr="00C4342A" w:rsidRDefault="00EE0A44" w:rsidP="00A33F4F">
            <w:pPr>
              <w:widowControl w:val="0"/>
              <w:suppressAutoHyphens w:val="0"/>
              <w:autoSpaceDE/>
              <w:contextualSpacing/>
              <w:jc w:val="center"/>
              <w:rPr>
                <w:color w:val="000000"/>
                <w:sz w:val="28"/>
              </w:rPr>
            </w:pPr>
            <w:r>
              <w:rPr>
                <w:noProof/>
                <w:color w:val="000000"/>
                <w:sz w:val="28"/>
                <w:lang w:eastAsia="ru-RU"/>
              </w:rPr>
              <w:drawing>
                <wp:inline distT="0" distB="0" distL="0" distR="0" wp14:anchorId="41776958" wp14:editId="1D113268">
                  <wp:extent cx="3230245" cy="1318260"/>
                  <wp:effectExtent l="0" t="0" r="8255" b="0"/>
                  <wp:docPr id="72" name="Рисунок 72" descr="C:\Users\dementiev\Desktop\rg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dementiev\Desktop\rg_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30245" cy="1318260"/>
                          </a:xfrm>
                          <a:prstGeom prst="rect">
                            <a:avLst/>
                          </a:prstGeom>
                          <a:noFill/>
                          <a:ln>
                            <a:noFill/>
                          </a:ln>
                        </pic:spPr>
                      </pic:pic>
                    </a:graphicData>
                  </a:graphic>
                </wp:inline>
              </w:drawing>
            </w:r>
          </w:p>
          <w:p w:rsidR="002A356E" w:rsidRPr="00C4342A" w:rsidRDefault="002A356E" w:rsidP="00A33F4F">
            <w:pPr>
              <w:widowControl w:val="0"/>
              <w:suppressAutoHyphens w:val="0"/>
              <w:autoSpaceDE/>
              <w:contextualSpacing/>
              <w:jc w:val="center"/>
              <w:rPr>
                <w:color w:val="000000"/>
                <w:sz w:val="4"/>
                <w:szCs w:val="4"/>
              </w:rPr>
            </w:pPr>
          </w:p>
        </w:tc>
        <w:tc>
          <w:tcPr>
            <w:tcW w:w="6520" w:type="dxa"/>
            <w:tcBorders>
              <w:top w:val="single" w:sz="4" w:space="0" w:color="000000"/>
              <w:left w:val="single" w:sz="4" w:space="0" w:color="000000"/>
              <w:bottom w:val="single" w:sz="4" w:space="0" w:color="000000"/>
              <w:right w:val="single" w:sz="4" w:space="0" w:color="000000"/>
            </w:tcBorders>
            <w:vAlign w:val="center"/>
          </w:tcPr>
          <w:p w:rsidR="008178E2" w:rsidRPr="00EE0A44" w:rsidRDefault="008178E2" w:rsidP="00A33F4F">
            <w:pPr>
              <w:widowControl w:val="0"/>
              <w:numPr>
                <w:ilvl w:val="4"/>
                <w:numId w:val="0"/>
              </w:numPr>
              <w:tabs>
                <w:tab w:val="left" w:pos="0"/>
              </w:tabs>
              <w:suppressAutoHyphens w:val="0"/>
              <w:autoSpaceDE/>
              <w:snapToGrid w:val="0"/>
              <w:contextualSpacing/>
              <w:jc w:val="center"/>
              <w:outlineLvl w:val="4"/>
              <w:rPr>
                <w:b/>
                <w:bCs/>
                <w:caps/>
                <w:sz w:val="28"/>
              </w:rPr>
            </w:pPr>
            <w:r w:rsidRPr="00EE0A44">
              <w:rPr>
                <w:b/>
                <w:bCs/>
                <w:caps/>
                <w:sz w:val="28"/>
              </w:rPr>
              <w:t>Высокоточные</w:t>
            </w:r>
            <w:r w:rsidR="0044352C" w:rsidRPr="00EE0A44">
              <w:rPr>
                <w:b/>
                <w:bCs/>
                <w:caps/>
                <w:sz w:val="28"/>
              </w:rPr>
              <w:t xml:space="preserve"> </w:t>
            </w:r>
            <w:r w:rsidRPr="00EE0A44">
              <w:rPr>
                <w:b/>
                <w:bCs/>
                <w:caps/>
                <w:sz w:val="28"/>
              </w:rPr>
              <w:t>линейные</w:t>
            </w:r>
          </w:p>
          <w:p w:rsidR="008178E2" w:rsidRPr="00EE0A44" w:rsidRDefault="008178E2" w:rsidP="00A33F4F">
            <w:pPr>
              <w:widowControl w:val="0"/>
              <w:numPr>
                <w:ilvl w:val="4"/>
                <w:numId w:val="0"/>
              </w:numPr>
              <w:tabs>
                <w:tab w:val="left" w:pos="0"/>
              </w:tabs>
              <w:suppressAutoHyphens w:val="0"/>
              <w:autoSpaceDE/>
              <w:contextualSpacing/>
              <w:jc w:val="center"/>
              <w:outlineLvl w:val="4"/>
              <w:rPr>
                <w:b/>
                <w:bCs/>
                <w:caps/>
                <w:sz w:val="28"/>
              </w:rPr>
            </w:pPr>
            <w:r w:rsidRPr="00EE0A44">
              <w:rPr>
                <w:b/>
                <w:bCs/>
                <w:caps/>
                <w:sz w:val="28"/>
              </w:rPr>
              <w:t>направляющие</w:t>
            </w:r>
            <w:r w:rsidR="008B5647" w:rsidRPr="00EE0A44">
              <w:rPr>
                <w:b/>
                <w:bCs/>
                <w:caps/>
                <w:sz w:val="28"/>
              </w:rPr>
              <w:t xml:space="preserve"> </w:t>
            </w:r>
            <w:r w:rsidRPr="00EE0A44">
              <w:rPr>
                <w:b/>
                <w:bCs/>
                <w:caps/>
                <w:sz w:val="28"/>
              </w:rPr>
              <w:t>повышенной</w:t>
            </w:r>
            <w:r w:rsidR="0044352C" w:rsidRPr="00EE0A44">
              <w:rPr>
                <w:b/>
                <w:bCs/>
                <w:caps/>
                <w:sz w:val="28"/>
              </w:rPr>
              <w:t xml:space="preserve"> </w:t>
            </w:r>
            <w:r w:rsidRPr="00EE0A44">
              <w:rPr>
                <w:b/>
                <w:bCs/>
                <w:caps/>
                <w:sz w:val="28"/>
              </w:rPr>
              <w:t>жесткости</w:t>
            </w:r>
            <w:r w:rsidR="0044352C" w:rsidRPr="00EE0A44">
              <w:rPr>
                <w:b/>
                <w:bCs/>
                <w:caps/>
                <w:sz w:val="28"/>
              </w:rPr>
              <w:t xml:space="preserve"> </w:t>
            </w:r>
            <w:r w:rsidRPr="00EE0A44">
              <w:rPr>
                <w:b/>
                <w:bCs/>
                <w:caps/>
                <w:sz w:val="28"/>
              </w:rPr>
              <w:t>«</w:t>
            </w:r>
            <w:r w:rsidR="00EE0A44" w:rsidRPr="00EE0A44">
              <w:rPr>
                <w:b/>
                <w:bCs/>
                <w:caps/>
                <w:sz w:val="28"/>
                <w:lang w:val="en-US"/>
              </w:rPr>
              <w:t>HIWIN</w:t>
            </w:r>
            <w:r w:rsidRPr="00EE0A44">
              <w:rPr>
                <w:b/>
                <w:bCs/>
                <w:caps/>
                <w:sz w:val="28"/>
              </w:rPr>
              <w:t>»</w:t>
            </w:r>
            <w:r w:rsidR="0044352C" w:rsidRPr="00EE0A44">
              <w:rPr>
                <w:b/>
                <w:bCs/>
                <w:caps/>
                <w:sz w:val="28"/>
              </w:rPr>
              <w:t xml:space="preserve"> </w:t>
            </w:r>
          </w:p>
          <w:p w:rsidR="008F1939" w:rsidRPr="00EE0A44" w:rsidRDefault="008F1939" w:rsidP="00A33F4F">
            <w:pPr>
              <w:widowControl w:val="0"/>
              <w:numPr>
                <w:ilvl w:val="4"/>
                <w:numId w:val="0"/>
              </w:numPr>
              <w:tabs>
                <w:tab w:val="left" w:pos="0"/>
              </w:tabs>
              <w:suppressAutoHyphens w:val="0"/>
              <w:autoSpaceDE/>
              <w:contextualSpacing/>
              <w:jc w:val="center"/>
              <w:outlineLvl w:val="4"/>
              <w:rPr>
                <w:b/>
                <w:bCs/>
                <w:caps/>
                <w:sz w:val="16"/>
                <w:szCs w:val="16"/>
              </w:rPr>
            </w:pPr>
          </w:p>
          <w:p w:rsidR="008F1939" w:rsidRPr="00EE0A44" w:rsidRDefault="008F1939" w:rsidP="003C183E">
            <w:pPr>
              <w:widowControl w:val="0"/>
              <w:suppressAutoHyphens w:val="0"/>
              <w:autoSpaceDE/>
              <w:ind w:firstLine="714"/>
              <w:contextualSpacing/>
              <w:jc w:val="both"/>
              <w:rPr>
                <w:bCs/>
                <w:sz w:val="24"/>
              </w:rPr>
            </w:pPr>
            <w:r w:rsidRPr="00EE0A44">
              <w:rPr>
                <w:bCs/>
                <w:sz w:val="24"/>
              </w:rPr>
              <w:t>За</w:t>
            </w:r>
            <w:r w:rsidR="0044352C" w:rsidRPr="00EE0A44">
              <w:rPr>
                <w:bCs/>
                <w:sz w:val="24"/>
              </w:rPr>
              <w:t xml:space="preserve"> </w:t>
            </w:r>
            <w:r w:rsidRPr="00EE0A44">
              <w:rPr>
                <w:bCs/>
                <w:sz w:val="24"/>
              </w:rPr>
              <w:t>счет</w:t>
            </w:r>
            <w:r w:rsidR="0044352C" w:rsidRPr="00EE0A44">
              <w:rPr>
                <w:bCs/>
                <w:sz w:val="24"/>
              </w:rPr>
              <w:t xml:space="preserve"> </w:t>
            </w:r>
            <w:r w:rsidRPr="00EE0A44">
              <w:rPr>
                <w:bCs/>
                <w:sz w:val="24"/>
              </w:rPr>
              <w:t>повышенной</w:t>
            </w:r>
            <w:r w:rsidR="0044352C" w:rsidRPr="00EE0A44">
              <w:rPr>
                <w:bCs/>
                <w:sz w:val="24"/>
              </w:rPr>
              <w:t xml:space="preserve"> </w:t>
            </w:r>
            <w:r w:rsidRPr="00EE0A44">
              <w:rPr>
                <w:bCs/>
                <w:sz w:val="24"/>
              </w:rPr>
              <w:t>устойчивости</w:t>
            </w:r>
            <w:r w:rsidR="0044352C" w:rsidRPr="00EE0A44">
              <w:rPr>
                <w:bCs/>
                <w:sz w:val="24"/>
              </w:rPr>
              <w:t xml:space="preserve"> </w:t>
            </w:r>
            <w:r w:rsidRPr="00EE0A44">
              <w:rPr>
                <w:bCs/>
                <w:sz w:val="24"/>
              </w:rPr>
              <w:t>и</w:t>
            </w:r>
            <w:r w:rsidR="0044352C" w:rsidRPr="00EE0A44">
              <w:rPr>
                <w:bCs/>
                <w:sz w:val="24"/>
              </w:rPr>
              <w:t xml:space="preserve"> </w:t>
            </w:r>
            <w:r w:rsidRPr="00EE0A44">
              <w:rPr>
                <w:bCs/>
                <w:sz w:val="24"/>
              </w:rPr>
              <w:t>жесткости</w:t>
            </w:r>
            <w:r w:rsidR="0044352C" w:rsidRPr="00EE0A44">
              <w:rPr>
                <w:bCs/>
                <w:sz w:val="24"/>
              </w:rPr>
              <w:t xml:space="preserve"> </w:t>
            </w:r>
            <w:r w:rsidRPr="00EE0A44">
              <w:rPr>
                <w:bCs/>
                <w:sz w:val="24"/>
              </w:rPr>
              <w:t>обеспечивают</w:t>
            </w:r>
            <w:r w:rsidR="0044352C" w:rsidRPr="00EE0A44">
              <w:rPr>
                <w:bCs/>
                <w:sz w:val="24"/>
              </w:rPr>
              <w:t xml:space="preserve"> </w:t>
            </w:r>
            <w:r w:rsidRPr="00EE0A44">
              <w:rPr>
                <w:bCs/>
                <w:sz w:val="24"/>
              </w:rPr>
              <w:t>высокую</w:t>
            </w:r>
            <w:r w:rsidR="0044352C" w:rsidRPr="00EE0A44">
              <w:rPr>
                <w:bCs/>
                <w:sz w:val="24"/>
              </w:rPr>
              <w:t xml:space="preserve"> </w:t>
            </w:r>
            <w:r w:rsidRPr="00EE0A44">
              <w:rPr>
                <w:bCs/>
                <w:sz w:val="24"/>
              </w:rPr>
              <w:t>точность</w:t>
            </w:r>
            <w:r w:rsidR="0044352C" w:rsidRPr="00EE0A44">
              <w:rPr>
                <w:bCs/>
                <w:sz w:val="24"/>
              </w:rPr>
              <w:t xml:space="preserve"> </w:t>
            </w:r>
            <w:r w:rsidRPr="00EE0A44">
              <w:rPr>
                <w:bCs/>
                <w:sz w:val="24"/>
              </w:rPr>
              <w:t>перемещения</w:t>
            </w:r>
            <w:r w:rsidR="0044352C" w:rsidRPr="00EE0A44">
              <w:rPr>
                <w:bCs/>
                <w:sz w:val="24"/>
              </w:rPr>
              <w:t xml:space="preserve"> </w:t>
            </w:r>
            <w:r w:rsidRPr="00EE0A44">
              <w:rPr>
                <w:bCs/>
                <w:sz w:val="24"/>
              </w:rPr>
              <w:t>портала</w:t>
            </w:r>
            <w:r w:rsidR="0044352C" w:rsidRPr="00EE0A44">
              <w:rPr>
                <w:bCs/>
                <w:sz w:val="24"/>
              </w:rPr>
              <w:t xml:space="preserve"> </w:t>
            </w:r>
            <w:r w:rsidRPr="00EE0A44">
              <w:rPr>
                <w:bCs/>
                <w:sz w:val="24"/>
              </w:rPr>
              <w:t>и</w:t>
            </w:r>
            <w:r w:rsidR="0044352C" w:rsidRPr="00EE0A44">
              <w:rPr>
                <w:bCs/>
                <w:sz w:val="24"/>
              </w:rPr>
              <w:t xml:space="preserve"> </w:t>
            </w:r>
            <w:r w:rsidRPr="00EE0A44">
              <w:rPr>
                <w:bCs/>
                <w:sz w:val="24"/>
              </w:rPr>
              <w:t>высокооборотного</w:t>
            </w:r>
            <w:r w:rsidR="0044352C" w:rsidRPr="00EE0A44">
              <w:rPr>
                <w:bCs/>
                <w:sz w:val="24"/>
              </w:rPr>
              <w:t xml:space="preserve"> </w:t>
            </w:r>
            <w:r w:rsidRPr="00EE0A44">
              <w:rPr>
                <w:bCs/>
                <w:sz w:val="24"/>
              </w:rPr>
              <w:t>шпинделя</w:t>
            </w:r>
            <w:r w:rsidR="0044352C" w:rsidRPr="00EE0A44">
              <w:rPr>
                <w:bCs/>
                <w:sz w:val="24"/>
              </w:rPr>
              <w:t xml:space="preserve"> </w:t>
            </w:r>
            <w:r w:rsidRPr="00EE0A44">
              <w:rPr>
                <w:bCs/>
                <w:sz w:val="24"/>
              </w:rPr>
              <w:t>по</w:t>
            </w:r>
            <w:r w:rsidR="0044352C" w:rsidRPr="00EE0A44">
              <w:rPr>
                <w:bCs/>
                <w:sz w:val="24"/>
              </w:rPr>
              <w:t xml:space="preserve"> </w:t>
            </w:r>
            <w:r w:rsidRPr="00EE0A44">
              <w:rPr>
                <w:bCs/>
                <w:sz w:val="24"/>
              </w:rPr>
              <w:t>осям</w:t>
            </w:r>
            <w:r w:rsidR="0044352C" w:rsidRPr="00EE0A44">
              <w:rPr>
                <w:bCs/>
                <w:sz w:val="24"/>
              </w:rPr>
              <w:t xml:space="preserve"> </w:t>
            </w:r>
            <w:r w:rsidRPr="00EE0A44">
              <w:rPr>
                <w:bCs/>
                <w:sz w:val="24"/>
              </w:rPr>
              <w:t>Х,</w:t>
            </w:r>
            <w:r w:rsidR="00CC4B29" w:rsidRPr="00EE0A44">
              <w:rPr>
                <w:bCs/>
                <w:sz w:val="24"/>
              </w:rPr>
              <w:t xml:space="preserve"> </w:t>
            </w:r>
            <w:r w:rsidRPr="00EE0A44">
              <w:rPr>
                <w:bCs/>
                <w:sz w:val="24"/>
                <w:lang w:val="en-US"/>
              </w:rPr>
              <w:t>Y</w:t>
            </w:r>
            <w:r w:rsidRPr="00EE0A44">
              <w:rPr>
                <w:bCs/>
                <w:sz w:val="24"/>
              </w:rPr>
              <w:t>,</w:t>
            </w:r>
            <w:r w:rsidR="00CC4B29" w:rsidRPr="00EE0A44">
              <w:rPr>
                <w:bCs/>
                <w:sz w:val="24"/>
              </w:rPr>
              <w:t xml:space="preserve"> </w:t>
            </w:r>
            <w:r w:rsidRPr="00EE0A44">
              <w:rPr>
                <w:bCs/>
                <w:sz w:val="24"/>
                <w:lang w:val="en-US"/>
              </w:rPr>
              <w:t>Z</w:t>
            </w:r>
            <w:r w:rsidRPr="00EE0A44">
              <w:rPr>
                <w:bCs/>
                <w:sz w:val="24"/>
              </w:rPr>
              <w:t>.</w:t>
            </w:r>
            <w:r w:rsidR="0044352C" w:rsidRPr="00EE0A44">
              <w:rPr>
                <w:bCs/>
                <w:sz w:val="24"/>
              </w:rPr>
              <w:t xml:space="preserve"> </w:t>
            </w:r>
            <w:r w:rsidRPr="00EE0A44">
              <w:rPr>
                <w:bCs/>
                <w:sz w:val="24"/>
              </w:rPr>
              <w:t>Достигается</w:t>
            </w:r>
            <w:r w:rsidR="0044352C" w:rsidRPr="00EE0A44">
              <w:rPr>
                <w:bCs/>
                <w:sz w:val="24"/>
              </w:rPr>
              <w:t xml:space="preserve"> </w:t>
            </w:r>
            <w:r w:rsidRPr="00EE0A44">
              <w:rPr>
                <w:bCs/>
                <w:sz w:val="24"/>
              </w:rPr>
              <w:t>высокая</w:t>
            </w:r>
            <w:r w:rsidR="0044352C" w:rsidRPr="00EE0A44">
              <w:rPr>
                <w:bCs/>
                <w:sz w:val="24"/>
              </w:rPr>
              <w:t xml:space="preserve"> </w:t>
            </w:r>
            <w:r w:rsidRPr="00EE0A44">
              <w:rPr>
                <w:bCs/>
                <w:sz w:val="24"/>
              </w:rPr>
              <w:t>точность</w:t>
            </w:r>
            <w:r w:rsidR="0044352C" w:rsidRPr="00EE0A44">
              <w:rPr>
                <w:bCs/>
                <w:sz w:val="24"/>
              </w:rPr>
              <w:t xml:space="preserve"> </w:t>
            </w:r>
            <w:r w:rsidRPr="00EE0A44">
              <w:rPr>
                <w:bCs/>
                <w:sz w:val="24"/>
              </w:rPr>
              <w:t>обработки</w:t>
            </w:r>
            <w:r w:rsidR="0044352C" w:rsidRPr="00EE0A44">
              <w:rPr>
                <w:bCs/>
                <w:sz w:val="24"/>
              </w:rPr>
              <w:t xml:space="preserve"> </w:t>
            </w:r>
            <w:r w:rsidRPr="00EE0A44">
              <w:rPr>
                <w:bCs/>
                <w:sz w:val="24"/>
              </w:rPr>
              <w:t>и</w:t>
            </w:r>
            <w:r w:rsidR="0044352C" w:rsidRPr="00EE0A44">
              <w:rPr>
                <w:bCs/>
                <w:sz w:val="24"/>
              </w:rPr>
              <w:t xml:space="preserve"> </w:t>
            </w:r>
            <w:r w:rsidRPr="00EE0A44">
              <w:rPr>
                <w:bCs/>
                <w:sz w:val="24"/>
              </w:rPr>
              <w:t>долговечность</w:t>
            </w:r>
            <w:r w:rsidR="0044352C" w:rsidRPr="00EE0A44">
              <w:rPr>
                <w:bCs/>
                <w:sz w:val="24"/>
              </w:rPr>
              <w:t xml:space="preserve"> </w:t>
            </w:r>
            <w:r w:rsidRPr="00EE0A44">
              <w:rPr>
                <w:bCs/>
                <w:sz w:val="24"/>
              </w:rPr>
              <w:t>работы</w:t>
            </w:r>
            <w:r w:rsidR="0044352C" w:rsidRPr="00EE0A44">
              <w:rPr>
                <w:bCs/>
                <w:sz w:val="24"/>
              </w:rPr>
              <w:t xml:space="preserve"> </w:t>
            </w:r>
            <w:r w:rsidRPr="00EE0A44">
              <w:rPr>
                <w:bCs/>
                <w:sz w:val="24"/>
              </w:rPr>
              <w:t>станка</w:t>
            </w:r>
            <w:r w:rsidR="0044352C" w:rsidRPr="00EE0A44">
              <w:rPr>
                <w:bCs/>
                <w:sz w:val="24"/>
              </w:rPr>
              <w:t xml:space="preserve"> </w:t>
            </w:r>
            <w:r w:rsidRPr="00EE0A44">
              <w:rPr>
                <w:bCs/>
                <w:sz w:val="24"/>
              </w:rPr>
              <w:t>без</w:t>
            </w:r>
            <w:r w:rsidR="0044352C" w:rsidRPr="00EE0A44">
              <w:rPr>
                <w:bCs/>
                <w:sz w:val="24"/>
              </w:rPr>
              <w:t xml:space="preserve"> </w:t>
            </w:r>
            <w:r w:rsidRPr="00EE0A44">
              <w:rPr>
                <w:bCs/>
                <w:sz w:val="24"/>
              </w:rPr>
              <w:t>потери</w:t>
            </w:r>
            <w:r w:rsidR="0044352C" w:rsidRPr="00EE0A44">
              <w:rPr>
                <w:bCs/>
                <w:sz w:val="24"/>
              </w:rPr>
              <w:t xml:space="preserve"> </w:t>
            </w:r>
            <w:proofErr w:type="spellStart"/>
            <w:r w:rsidRPr="00EE0A44">
              <w:rPr>
                <w:bCs/>
                <w:sz w:val="24"/>
              </w:rPr>
              <w:t>точностных</w:t>
            </w:r>
            <w:proofErr w:type="spellEnd"/>
            <w:r w:rsidR="0044352C" w:rsidRPr="00EE0A44">
              <w:rPr>
                <w:bCs/>
                <w:sz w:val="24"/>
              </w:rPr>
              <w:t xml:space="preserve"> </w:t>
            </w:r>
            <w:r w:rsidRPr="00EE0A44">
              <w:rPr>
                <w:bCs/>
                <w:sz w:val="24"/>
              </w:rPr>
              <w:t>параметров.</w:t>
            </w:r>
          </w:p>
          <w:p w:rsidR="008178E2" w:rsidRPr="003A4187" w:rsidRDefault="008178E2" w:rsidP="00A33F4F">
            <w:pPr>
              <w:widowControl w:val="0"/>
              <w:suppressAutoHyphens w:val="0"/>
              <w:autoSpaceDE/>
              <w:contextualSpacing/>
              <w:jc w:val="center"/>
              <w:rPr>
                <w:rFonts w:eastAsia="StarSymbol"/>
                <w:b/>
                <w:color w:val="002060"/>
                <w:sz w:val="24"/>
                <w:szCs w:val="24"/>
              </w:rPr>
            </w:pPr>
          </w:p>
          <w:p w:rsidR="008178E2" w:rsidRPr="008178E2" w:rsidRDefault="008178E2" w:rsidP="00A33F4F">
            <w:pPr>
              <w:widowControl w:val="0"/>
              <w:suppressAutoHyphens w:val="0"/>
              <w:autoSpaceDE/>
              <w:contextualSpacing/>
              <w:jc w:val="center"/>
              <w:rPr>
                <w:b/>
                <w:color w:val="FF0000"/>
              </w:rPr>
            </w:pPr>
          </w:p>
        </w:tc>
      </w:tr>
      <w:tr w:rsidR="008F1939" w:rsidRPr="00115307" w:rsidTr="00B82045">
        <w:trPr>
          <w:trHeight w:val="56"/>
        </w:trPr>
        <w:tc>
          <w:tcPr>
            <w:tcW w:w="4303" w:type="dxa"/>
            <w:tcBorders>
              <w:left w:val="single" w:sz="4" w:space="0" w:color="000000"/>
              <w:bottom w:val="single" w:sz="4" w:space="0" w:color="000000"/>
            </w:tcBorders>
            <w:vAlign w:val="center"/>
          </w:tcPr>
          <w:p w:rsidR="008F1939" w:rsidRPr="0086618D" w:rsidRDefault="00B82045" w:rsidP="0086618D">
            <w:pPr>
              <w:widowControl w:val="0"/>
              <w:suppressAutoHyphens w:val="0"/>
              <w:autoSpaceDE/>
              <w:snapToGrid w:val="0"/>
              <w:contextualSpacing/>
              <w:jc w:val="center"/>
              <w:rPr>
                <w:color w:val="000000"/>
                <w:sz w:val="24"/>
              </w:rPr>
            </w:pPr>
            <w:r>
              <w:rPr>
                <w:noProof/>
                <w:lang w:eastAsia="ru-RU"/>
              </w:rPr>
              <w:drawing>
                <wp:inline distT="0" distB="0" distL="0" distR="0" wp14:anchorId="21E6E7CA" wp14:editId="3256F372">
                  <wp:extent cx="1958454" cy="1705970"/>
                  <wp:effectExtent l="0" t="0" r="3810" b="8890"/>
                  <wp:docPr id="6" name="Рисунок 6" descr="Картинки по запросу шарико винтовая па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шарико винтовая пара"/>
                          <pic:cNvPicPr>
                            <a:picLocks noChangeAspect="1" noChangeArrowheads="1"/>
                          </pic:cNvPicPr>
                        </pic:nvPicPr>
                        <pic:blipFill rotWithShape="1">
                          <a:blip r:embed="rId27">
                            <a:extLst>
                              <a:ext uri="{28A0092B-C50C-407E-A947-70E740481C1C}">
                                <a14:useLocalDpi xmlns:a14="http://schemas.microsoft.com/office/drawing/2010/main" val="0"/>
                              </a:ext>
                            </a:extLst>
                          </a:blip>
                          <a:srcRect t="5575" b="7317"/>
                          <a:stretch/>
                        </pic:blipFill>
                        <pic:spPr bwMode="auto">
                          <a:xfrm>
                            <a:off x="0" y="0"/>
                            <a:ext cx="1958552" cy="17060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0" w:type="dxa"/>
            <w:tcBorders>
              <w:left w:val="single" w:sz="4" w:space="0" w:color="000000"/>
              <w:bottom w:val="single" w:sz="4" w:space="0" w:color="000000"/>
              <w:right w:val="single" w:sz="4" w:space="0" w:color="000000"/>
            </w:tcBorders>
            <w:vAlign w:val="center"/>
          </w:tcPr>
          <w:p w:rsidR="008F1939" w:rsidRPr="00EE0A44" w:rsidRDefault="008F1939" w:rsidP="00A33F4F">
            <w:pPr>
              <w:widowControl w:val="0"/>
              <w:suppressAutoHyphens w:val="0"/>
              <w:autoSpaceDE/>
              <w:contextualSpacing/>
              <w:jc w:val="center"/>
              <w:rPr>
                <w:b/>
                <w:bCs/>
                <w:caps/>
                <w:sz w:val="28"/>
              </w:rPr>
            </w:pPr>
            <w:r w:rsidRPr="00EE0A44">
              <w:rPr>
                <w:b/>
                <w:bCs/>
                <w:caps/>
                <w:sz w:val="28"/>
              </w:rPr>
              <w:t>Высокопрецизионные</w:t>
            </w:r>
            <w:r w:rsidR="0044352C" w:rsidRPr="00EE0A44">
              <w:rPr>
                <w:b/>
                <w:bCs/>
                <w:caps/>
                <w:sz w:val="28"/>
              </w:rPr>
              <w:t xml:space="preserve"> </w:t>
            </w:r>
            <w:r w:rsidRPr="00EE0A44">
              <w:rPr>
                <w:b/>
                <w:bCs/>
                <w:caps/>
                <w:sz w:val="28"/>
              </w:rPr>
              <w:t>ШАРИКОвинтовые</w:t>
            </w:r>
            <w:r w:rsidR="0044352C" w:rsidRPr="00EE0A44">
              <w:rPr>
                <w:b/>
                <w:bCs/>
                <w:caps/>
                <w:sz w:val="28"/>
              </w:rPr>
              <w:t xml:space="preserve"> </w:t>
            </w:r>
            <w:r w:rsidR="00274298" w:rsidRPr="00EE0A44">
              <w:rPr>
                <w:b/>
                <w:bCs/>
                <w:caps/>
                <w:sz w:val="28"/>
              </w:rPr>
              <w:t>пары «</w:t>
            </w:r>
            <w:r w:rsidR="00EE0A44" w:rsidRPr="00EE0A44">
              <w:rPr>
                <w:b/>
                <w:bCs/>
                <w:caps/>
                <w:sz w:val="28"/>
                <w:lang w:val="en-US"/>
              </w:rPr>
              <w:t>HIWIN</w:t>
            </w:r>
            <w:r w:rsidR="00274298" w:rsidRPr="00EE0A44">
              <w:rPr>
                <w:b/>
                <w:bCs/>
                <w:caps/>
                <w:sz w:val="28"/>
              </w:rPr>
              <w:t xml:space="preserve">» </w:t>
            </w:r>
          </w:p>
          <w:p w:rsidR="008F1939" w:rsidRPr="00EE0A44" w:rsidRDefault="008F1939" w:rsidP="00A33F4F">
            <w:pPr>
              <w:widowControl w:val="0"/>
              <w:suppressAutoHyphens w:val="0"/>
              <w:autoSpaceDE/>
              <w:contextualSpacing/>
              <w:jc w:val="center"/>
              <w:rPr>
                <w:b/>
                <w:bCs/>
                <w:caps/>
                <w:sz w:val="16"/>
              </w:rPr>
            </w:pPr>
          </w:p>
          <w:p w:rsidR="00274298" w:rsidRPr="008F513A" w:rsidRDefault="008F1939" w:rsidP="0086618D">
            <w:pPr>
              <w:widowControl w:val="0"/>
              <w:suppressAutoHyphens w:val="0"/>
              <w:autoSpaceDE/>
              <w:ind w:firstLine="714"/>
              <w:contextualSpacing/>
              <w:jc w:val="both"/>
              <w:rPr>
                <w:bCs/>
                <w:color w:val="002060"/>
                <w:sz w:val="24"/>
              </w:rPr>
            </w:pPr>
            <w:r w:rsidRPr="00EE0A44">
              <w:rPr>
                <w:bCs/>
                <w:sz w:val="24"/>
              </w:rPr>
              <w:t>За</w:t>
            </w:r>
            <w:r w:rsidR="0044352C" w:rsidRPr="00EE0A44">
              <w:rPr>
                <w:bCs/>
                <w:sz w:val="24"/>
              </w:rPr>
              <w:t xml:space="preserve"> </w:t>
            </w:r>
            <w:r w:rsidRPr="00EE0A44">
              <w:rPr>
                <w:bCs/>
                <w:sz w:val="24"/>
              </w:rPr>
              <w:t>счет</w:t>
            </w:r>
            <w:r w:rsidR="0044352C" w:rsidRPr="00EE0A44">
              <w:rPr>
                <w:bCs/>
                <w:sz w:val="24"/>
              </w:rPr>
              <w:t xml:space="preserve"> </w:t>
            </w:r>
            <w:r w:rsidRPr="00EE0A44">
              <w:rPr>
                <w:bCs/>
                <w:sz w:val="24"/>
              </w:rPr>
              <w:t>полного</w:t>
            </w:r>
            <w:r w:rsidR="0044352C" w:rsidRPr="00EE0A44">
              <w:rPr>
                <w:bCs/>
                <w:sz w:val="24"/>
              </w:rPr>
              <w:t xml:space="preserve"> </w:t>
            </w:r>
            <w:r w:rsidRPr="00EE0A44">
              <w:rPr>
                <w:bCs/>
                <w:sz w:val="24"/>
              </w:rPr>
              <w:t>исключения</w:t>
            </w:r>
            <w:r w:rsidR="0044352C" w:rsidRPr="00EE0A44">
              <w:rPr>
                <w:bCs/>
                <w:sz w:val="24"/>
              </w:rPr>
              <w:t xml:space="preserve"> </w:t>
            </w:r>
            <w:r w:rsidRPr="00EE0A44">
              <w:rPr>
                <w:bCs/>
                <w:sz w:val="24"/>
              </w:rPr>
              <w:t>люфта</w:t>
            </w:r>
            <w:r w:rsidR="0044352C" w:rsidRPr="00EE0A44">
              <w:rPr>
                <w:bCs/>
                <w:sz w:val="24"/>
              </w:rPr>
              <w:t xml:space="preserve"> </w:t>
            </w:r>
            <w:r w:rsidRPr="00EE0A44">
              <w:rPr>
                <w:bCs/>
                <w:sz w:val="24"/>
              </w:rPr>
              <w:t>обеспечивается</w:t>
            </w:r>
            <w:r w:rsidR="0044352C" w:rsidRPr="00EE0A44">
              <w:rPr>
                <w:bCs/>
                <w:sz w:val="24"/>
              </w:rPr>
              <w:t xml:space="preserve"> </w:t>
            </w:r>
            <w:r w:rsidRPr="00EE0A44">
              <w:rPr>
                <w:bCs/>
                <w:sz w:val="24"/>
              </w:rPr>
              <w:t>высокоточное</w:t>
            </w:r>
            <w:r w:rsidR="0044352C" w:rsidRPr="00EE0A44">
              <w:rPr>
                <w:bCs/>
                <w:sz w:val="24"/>
              </w:rPr>
              <w:t xml:space="preserve"> </w:t>
            </w:r>
            <w:r w:rsidRPr="00EE0A44">
              <w:rPr>
                <w:bCs/>
                <w:sz w:val="24"/>
              </w:rPr>
              <w:t>перемещение</w:t>
            </w:r>
            <w:r w:rsidR="0044352C" w:rsidRPr="00EE0A44">
              <w:rPr>
                <w:bCs/>
                <w:sz w:val="24"/>
              </w:rPr>
              <w:t xml:space="preserve"> </w:t>
            </w:r>
            <w:r w:rsidRPr="00EE0A44">
              <w:rPr>
                <w:bCs/>
                <w:sz w:val="24"/>
              </w:rPr>
              <w:t>портала,</w:t>
            </w:r>
            <w:r w:rsidR="0044352C" w:rsidRPr="00EE0A44">
              <w:rPr>
                <w:bCs/>
                <w:sz w:val="24"/>
              </w:rPr>
              <w:t xml:space="preserve"> </w:t>
            </w:r>
            <w:r w:rsidRPr="00EE0A44">
              <w:rPr>
                <w:bCs/>
                <w:sz w:val="24"/>
              </w:rPr>
              <w:t>суппорта</w:t>
            </w:r>
            <w:r w:rsidR="0044352C" w:rsidRPr="00EE0A44">
              <w:rPr>
                <w:bCs/>
                <w:sz w:val="24"/>
              </w:rPr>
              <w:t xml:space="preserve"> </w:t>
            </w:r>
            <w:r w:rsidRPr="00EE0A44">
              <w:rPr>
                <w:bCs/>
                <w:sz w:val="24"/>
              </w:rPr>
              <w:t>и</w:t>
            </w:r>
            <w:r w:rsidR="0044352C" w:rsidRPr="00EE0A44">
              <w:rPr>
                <w:bCs/>
                <w:sz w:val="24"/>
              </w:rPr>
              <w:t xml:space="preserve"> </w:t>
            </w:r>
            <w:r w:rsidRPr="00EE0A44">
              <w:rPr>
                <w:bCs/>
                <w:sz w:val="24"/>
              </w:rPr>
              <w:t>шпинделя</w:t>
            </w:r>
            <w:r w:rsidR="0044352C" w:rsidRPr="00EE0A44">
              <w:rPr>
                <w:bCs/>
                <w:sz w:val="24"/>
              </w:rPr>
              <w:t xml:space="preserve"> </w:t>
            </w:r>
            <w:r w:rsidRPr="00EE0A44">
              <w:rPr>
                <w:bCs/>
                <w:sz w:val="24"/>
              </w:rPr>
              <w:t>по</w:t>
            </w:r>
            <w:r w:rsidR="0044352C" w:rsidRPr="00EE0A44">
              <w:rPr>
                <w:bCs/>
                <w:sz w:val="24"/>
              </w:rPr>
              <w:t xml:space="preserve"> </w:t>
            </w:r>
            <w:r w:rsidRPr="00EE0A44">
              <w:rPr>
                <w:bCs/>
                <w:sz w:val="24"/>
              </w:rPr>
              <w:t>ос</w:t>
            </w:r>
            <w:r w:rsidR="0008101A">
              <w:rPr>
                <w:bCs/>
                <w:sz w:val="24"/>
              </w:rPr>
              <w:t xml:space="preserve">и </w:t>
            </w:r>
            <w:r w:rsidRPr="00EE0A44">
              <w:rPr>
                <w:bCs/>
                <w:sz w:val="24"/>
                <w:lang w:val="en-US"/>
              </w:rPr>
              <w:t>Z</w:t>
            </w:r>
            <w:r w:rsidR="0044352C" w:rsidRPr="00EE0A44">
              <w:rPr>
                <w:bCs/>
                <w:sz w:val="24"/>
              </w:rPr>
              <w:t xml:space="preserve"> </w:t>
            </w:r>
            <w:r w:rsidRPr="00EE0A44">
              <w:rPr>
                <w:bCs/>
                <w:sz w:val="24"/>
              </w:rPr>
              <w:t>при</w:t>
            </w:r>
            <w:r w:rsidR="0044352C" w:rsidRPr="00EE0A44">
              <w:rPr>
                <w:bCs/>
                <w:sz w:val="24"/>
              </w:rPr>
              <w:t xml:space="preserve"> </w:t>
            </w:r>
            <w:r w:rsidRPr="00EE0A44">
              <w:rPr>
                <w:bCs/>
                <w:sz w:val="24"/>
              </w:rPr>
              <w:t>выполнении</w:t>
            </w:r>
            <w:r w:rsidR="0044352C" w:rsidRPr="00EE0A44">
              <w:rPr>
                <w:bCs/>
                <w:sz w:val="24"/>
              </w:rPr>
              <w:t xml:space="preserve"> </w:t>
            </w:r>
            <w:r w:rsidRPr="00EE0A44">
              <w:rPr>
                <w:bCs/>
                <w:sz w:val="24"/>
              </w:rPr>
              <w:t>обработки</w:t>
            </w:r>
            <w:r w:rsidR="0044352C" w:rsidRPr="00EE0A44">
              <w:rPr>
                <w:bCs/>
                <w:sz w:val="24"/>
              </w:rPr>
              <w:t xml:space="preserve"> </w:t>
            </w:r>
            <w:r w:rsidRPr="00EE0A44">
              <w:rPr>
                <w:bCs/>
                <w:sz w:val="24"/>
              </w:rPr>
              <w:t>по</w:t>
            </w:r>
            <w:r w:rsidR="0044352C" w:rsidRPr="00EE0A44">
              <w:rPr>
                <w:bCs/>
                <w:sz w:val="24"/>
              </w:rPr>
              <w:t xml:space="preserve"> </w:t>
            </w:r>
            <w:r w:rsidRPr="00EE0A44">
              <w:rPr>
                <w:bCs/>
                <w:sz w:val="24"/>
              </w:rPr>
              <w:t>программе</w:t>
            </w:r>
            <w:r w:rsidR="0044352C" w:rsidRPr="00EE0A44">
              <w:rPr>
                <w:bCs/>
                <w:sz w:val="24"/>
              </w:rPr>
              <w:t xml:space="preserve"> </w:t>
            </w:r>
            <w:r w:rsidRPr="00EE0A44">
              <w:rPr>
                <w:bCs/>
                <w:sz w:val="24"/>
              </w:rPr>
              <w:t>с</w:t>
            </w:r>
            <w:r w:rsidR="0044352C" w:rsidRPr="00EE0A44">
              <w:rPr>
                <w:bCs/>
                <w:sz w:val="24"/>
              </w:rPr>
              <w:t xml:space="preserve"> </w:t>
            </w:r>
            <w:r w:rsidRPr="00EE0A44">
              <w:rPr>
                <w:bCs/>
                <w:sz w:val="24"/>
              </w:rPr>
              <w:t>использованием</w:t>
            </w:r>
            <w:r w:rsidR="0044352C" w:rsidRPr="00EE0A44">
              <w:rPr>
                <w:bCs/>
                <w:sz w:val="24"/>
              </w:rPr>
              <w:t xml:space="preserve"> </w:t>
            </w:r>
            <w:r w:rsidRPr="00EE0A44">
              <w:rPr>
                <w:bCs/>
                <w:sz w:val="24"/>
              </w:rPr>
              <w:t>ЧПУ</w:t>
            </w:r>
            <w:r w:rsidR="0044352C" w:rsidRPr="00EE0A44">
              <w:rPr>
                <w:bCs/>
                <w:sz w:val="24"/>
              </w:rPr>
              <w:t xml:space="preserve"> </w:t>
            </w:r>
            <w:r w:rsidRPr="00EE0A44">
              <w:rPr>
                <w:bCs/>
                <w:sz w:val="24"/>
              </w:rPr>
              <w:t>сложных</w:t>
            </w:r>
            <w:r w:rsidR="0044352C" w:rsidRPr="00EE0A44">
              <w:rPr>
                <w:bCs/>
                <w:sz w:val="24"/>
              </w:rPr>
              <w:t xml:space="preserve"> </w:t>
            </w:r>
            <w:r w:rsidRPr="00EE0A44">
              <w:rPr>
                <w:bCs/>
                <w:sz w:val="24"/>
              </w:rPr>
              <w:t>изделий</w:t>
            </w:r>
            <w:r w:rsidR="0044352C" w:rsidRPr="00EE0A44">
              <w:rPr>
                <w:bCs/>
                <w:sz w:val="24"/>
              </w:rPr>
              <w:t xml:space="preserve"> </w:t>
            </w:r>
            <w:r w:rsidRPr="00EE0A44">
              <w:rPr>
                <w:bCs/>
                <w:sz w:val="24"/>
              </w:rPr>
              <w:t>с</w:t>
            </w:r>
            <w:r w:rsidR="0044352C" w:rsidRPr="00EE0A44">
              <w:rPr>
                <w:bCs/>
                <w:sz w:val="24"/>
              </w:rPr>
              <w:t xml:space="preserve"> </w:t>
            </w:r>
            <w:r w:rsidRPr="00EE0A44">
              <w:rPr>
                <w:bCs/>
                <w:sz w:val="24"/>
              </w:rPr>
              <w:t>высокой</w:t>
            </w:r>
            <w:r w:rsidR="0044352C" w:rsidRPr="00EE0A44">
              <w:rPr>
                <w:bCs/>
                <w:sz w:val="24"/>
              </w:rPr>
              <w:t xml:space="preserve"> </w:t>
            </w:r>
            <w:r w:rsidRPr="00EE0A44">
              <w:rPr>
                <w:bCs/>
                <w:sz w:val="24"/>
              </w:rPr>
              <w:t>степенью</w:t>
            </w:r>
            <w:r w:rsidR="0044352C" w:rsidRPr="00EE0A44">
              <w:rPr>
                <w:bCs/>
                <w:sz w:val="24"/>
              </w:rPr>
              <w:t xml:space="preserve"> </w:t>
            </w:r>
            <w:r w:rsidRPr="00EE0A44">
              <w:rPr>
                <w:bCs/>
                <w:sz w:val="24"/>
              </w:rPr>
              <w:t>точности.</w:t>
            </w:r>
          </w:p>
        </w:tc>
      </w:tr>
      <w:tr w:rsidR="003C183E" w:rsidRPr="00115307" w:rsidTr="00C3312C">
        <w:trPr>
          <w:trHeight w:val="3012"/>
        </w:trPr>
        <w:tc>
          <w:tcPr>
            <w:tcW w:w="4303" w:type="dxa"/>
            <w:tcBorders>
              <w:left w:val="single" w:sz="4" w:space="0" w:color="000000"/>
              <w:bottom w:val="single" w:sz="4" w:space="0" w:color="000000"/>
            </w:tcBorders>
            <w:vAlign w:val="center"/>
          </w:tcPr>
          <w:p w:rsidR="003C183E" w:rsidRPr="00BB5041" w:rsidRDefault="003C183E" w:rsidP="00F4230B">
            <w:pPr>
              <w:widowControl w:val="0"/>
              <w:suppressAutoHyphens w:val="0"/>
              <w:autoSpaceDE/>
              <w:snapToGrid w:val="0"/>
              <w:contextualSpacing/>
              <w:jc w:val="center"/>
              <w:rPr>
                <w:color w:val="000000"/>
                <w:sz w:val="24"/>
              </w:rPr>
            </w:pPr>
            <w:r>
              <w:rPr>
                <w:noProof/>
                <w:lang w:eastAsia="ru-RU"/>
              </w:rPr>
              <w:lastRenderedPageBreak/>
              <w:drawing>
                <wp:inline distT="0" distB="0" distL="0" distR="0" wp14:anchorId="39594CEA" wp14:editId="31E88DAB">
                  <wp:extent cx="2381250" cy="1828800"/>
                  <wp:effectExtent l="0" t="0" r="0" b="0"/>
                  <wp:docPr id="7" name="Рисунок 7" descr="http://www.hpcgears.com/images/new/products/racks_pinions/helical/helic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hpcgears.com/images/new/products/racks_pinions/helical/helical.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81250" cy="1828800"/>
                          </a:xfrm>
                          <a:prstGeom prst="rect">
                            <a:avLst/>
                          </a:prstGeom>
                          <a:noFill/>
                          <a:ln>
                            <a:noFill/>
                          </a:ln>
                        </pic:spPr>
                      </pic:pic>
                    </a:graphicData>
                  </a:graphic>
                </wp:inline>
              </w:drawing>
            </w:r>
          </w:p>
        </w:tc>
        <w:tc>
          <w:tcPr>
            <w:tcW w:w="6520" w:type="dxa"/>
            <w:tcBorders>
              <w:left w:val="single" w:sz="4" w:space="0" w:color="000000"/>
              <w:bottom w:val="single" w:sz="4" w:space="0" w:color="000000"/>
              <w:right w:val="single" w:sz="4" w:space="0" w:color="000000"/>
            </w:tcBorders>
            <w:vAlign w:val="center"/>
          </w:tcPr>
          <w:p w:rsidR="0086618D" w:rsidRPr="00200EC4" w:rsidRDefault="0086618D" w:rsidP="0086618D">
            <w:pPr>
              <w:widowControl w:val="0"/>
              <w:suppressAutoHyphens w:val="0"/>
              <w:autoSpaceDE/>
              <w:contextualSpacing/>
              <w:jc w:val="center"/>
              <w:rPr>
                <w:rStyle w:val="af8"/>
                <w:rFonts w:eastAsia="StarSymbol"/>
                <w:color w:val="000000"/>
                <w:sz w:val="28"/>
                <w:szCs w:val="28"/>
                <w:shd w:val="clear" w:color="auto" w:fill="FAFAFA"/>
              </w:rPr>
            </w:pPr>
            <w:r w:rsidRPr="00200EC4">
              <w:rPr>
                <w:rStyle w:val="af8"/>
                <w:rFonts w:eastAsia="StarSymbol"/>
                <w:color w:val="000000"/>
                <w:sz w:val="28"/>
                <w:szCs w:val="28"/>
                <w:shd w:val="clear" w:color="auto" w:fill="FAFAFA"/>
              </w:rPr>
              <w:t xml:space="preserve">КОСОЗУБАЯ РЕЙКА </w:t>
            </w:r>
            <w:r>
              <w:rPr>
                <w:rStyle w:val="af8"/>
                <w:rFonts w:eastAsia="StarSymbol"/>
                <w:color w:val="000000"/>
                <w:sz w:val="28"/>
                <w:szCs w:val="28"/>
                <w:shd w:val="clear" w:color="auto" w:fill="FAFAFA"/>
              </w:rPr>
              <w:t>ПО ОСЯМ Х И У</w:t>
            </w:r>
          </w:p>
          <w:p w:rsidR="0086618D" w:rsidRPr="0008101A" w:rsidRDefault="0086618D" w:rsidP="0086618D">
            <w:pPr>
              <w:widowControl w:val="0"/>
              <w:suppressAutoHyphens w:val="0"/>
              <w:autoSpaceDE/>
              <w:contextualSpacing/>
              <w:jc w:val="center"/>
              <w:rPr>
                <w:rStyle w:val="af8"/>
                <w:rFonts w:ascii="Arial" w:eastAsia="StarSymbol" w:hAnsi="Arial" w:cs="Arial"/>
                <w:color w:val="000000"/>
                <w:sz w:val="27"/>
                <w:szCs w:val="27"/>
                <w:shd w:val="clear" w:color="auto" w:fill="FAFAFA"/>
              </w:rPr>
            </w:pPr>
          </w:p>
          <w:p w:rsidR="003C183E" w:rsidRPr="003C183E" w:rsidRDefault="0086618D" w:rsidP="0086618D">
            <w:pPr>
              <w:widowControl w:val="0"/>
              <w:suppressAutoHyphens w:val="0"/>
              <w:autoSpaceDE/>
              <w:ind w:firstLine="855"/>
              <w:contextualSpacing/>
              <w:jc w:val="both"/>
              <w:rPr>
                <w:b/>
                <w:bCs/>
                <w:caps/>
                <w:sz w:val="24"/>
                <w:szCs w:val="24"/>
              </w:rPr>
            </w:pPr>
            <w:r w:rsidRPr="009A2906">
              <w:rPr>
                <w:bCs/>
                <w:sz w:val="24"/>
                <w:szCs w:val="24"/>
                <w:lang w:eastAsia="ru-RU"/>
              </w:rPr>
              <w:t>Перемещения по осям Х и Y нас станке используется косозубая рейка. Это решение позволяет добиться высоких скоростных показателей без ущерба точности обработок.</w:t>
            </w:r>
          </w:p>
        </w:tc>
      </w:tr>
      <w:tr w:rsidR="00EC0410" w:rsidRPr="00115307" w:rsidTr="00C3312C">
        <w:trPr>
          <w:trHeight w:val="2396"/>
        </w:trPr>
        <w:tc>
          <w:tcPr>
            <w:tcW w:w="4303" w:type="dxa"/>
            <w:tcBorders>
              <w:top w:val="single" w:sz="4" w:space="0" w:color="auto"/>
              <w:left w:val="single" w:sz="4" w:space="0" w:color="000000"/>
              <w:bottom w:val="single" w:sz="4" w:space="0" w:color="000000"/>
            </w:tcBorders>
            <w:vAlign w:val="center"/>
          </w:tcPr>
          <w:p w:rsidR="00EC0410" w:rsidRPr="00115307" w:rsidRDefault="00E4782D" w:rsidP="00E87CA6">
            <w:pPr>
              <w:widowControl w:val="0"/>
              <w:suppressAutoHyphens w:val="0"/>
              <w:autoSpaceDE/>
              <w:snapToGrid w:val="0"/>
              <w:contextualSpacing/>
              <w:jc w:val="center"/>
              <w:rPr>
                <w:rFonts w:cs="Tahoma"/>
                <w:noProof/>
                <w:color w:val="000000"/>
                <w:sz w:val="28"/>
                <w:lang w:eastAsia="ru-RU"/>
              </w:rPr>
            </w:pPr>
            <w:r>
              <w:rPr>
                <w:noProof/>
                <w:lang w:eastAsia="ru-RU"/>
              </w:rPr>
              <w:drawing>
                <wp:inline distT="0" distB="0" distL="0" distR="0" wp14:anchorId="0360EAC4" wp14:editId="381B1175">
                  <wp:extent cx="2493755" cy="1871896"/>
                  <wp:effectExtent l="0" t="0" r="1905" b="0"/>
                  <wp:docPr id="80" name="Рисунок 80" descr="http://www.bronko.ru/data/images/img/2180_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bronko.ru/data/images/img/2180_image.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93715" cy="1871866"/>
                          </a:xfrm>
                          <a:prstGeom prst="rect">
                            <a:avLst/>
                          </a:prstGeom>
                          <a:noFill/>
                          <a:ln>
                            <a:noFill/>
                          </a:ln>
                        </pic:spPr>
                      </pic:pic>
                    </a:graphicData>
                  </a:graphic>
                </wp:inline>
              </w:drawing>
            </w:r>
          </w:p>
        </w:tc>
        <w:tc>
          <w:tcPr>
            <w:tcW w:w="6520" w:type="dxa"/>
            <w:tcBorders>
              <w:top w:val="single" w:sz="4" w:space="0" w:color="auto"/>
              <w:left w:val="single" w:sz="4" w:space="0" w:color="000000"/>
              <w:bottom w:val="single" w:sz="4" w:space="0" w:color="000000"/>
              <w:right w:val="single" w:sz="4" w:space="0" w:color="000000"/>
            </w:tcBorders>
            <w:vAlign w:val="center"/>
          </w:tcPr>
          <w:p w:rsidR="007E1D3C" w:rsidRPr="00E4782D" w:rsidRDefault="007E1D3C" w:rsidP="007E1D3C">
            <w:pPr>
              <w:widowControl w:val="0"/>
              <w:suppressAutoHyphens w:val="0"/>
              <w:autoSpaceDE/>
              <w:snapToGrid w:val="0"/>
              <w:contextualSpacing/>
              <w:jc w:val="center"/>
              <w:rPr>
                <w:b/>
                <w:bCs/>
                <w:caps/>
                <w:sz w:val="28"/>
              </w:rPr>
            </w:pPr>
            <w:r w:rsidRPr="00E4782D">
              <w:rPr>
                <w:b/>
                <w:bCs/>
                <w:caps/>
                <w:sz w:val="28"/>
              </w:rPr>
              <w:t>рабочий</w:t>
            </w:r>
            <w:r w:rsidR="0044352C" w:rsidRPr="00E4782D">
              <w:rPr>
                <w:b/>
                <w:bCs/>
                <w:caps/>
                <w:sz w:val="28"/>
              </w:rPr>
              <w:t xml:space="preserve"> </w:t>
            </w:r>
            <w:r w:rsidRPr="00E4782D">
              <w:rPr>
                <w:b/>
                <w:bCs/>
                <w:caps/>
                <w:sz w:val="28"/>
              </w:rPr>
              <w:t>СТОЛ</w:t>
            </w:r>
            <w:r w:rsidR="0044352C" w:rsidRPr="00E4782D">
              <w:rPr>
                <w:b/>
                <w:bCs/>
                <w:caps/>
                <w:sz w:val="28"/>
              </w:rPr>
              <w:t xml:space="preserve"> </w:t>
            </w:r>
            <w:r w:rsidRPr="00E4782D">
              <w:rPr>
                <w:b/>
                <w:bCs/>
                <w:caps/>
                <w:sz w:val="28"/>
              </w:rPr>
              <w:t>С</w:t>
            </w:r>
            <w:r w:rsidR="0044352C" w:rsidRPr="00E4782D">
              <w:rPr>
                <w:b/>
                <w:bCs/>
                <w:caps/>
                <w:sz w:val="28"/>
              </w:rPr>
              <w:t xml:space="preserve"> </w:t>
            </w:r>
            <w:r w:rsidRPr="00E4782D">
              <w:rPr>
                <w:b/>
                <w:bCs/>
                <w:caps/>
                <w:sz w:val="28"/>
              </w:rPr>
              <w:t>«Т»</w:t>
            </w:r>
            <w:r w:rsidR="0044352C" w:rsidRPr="00E4782D">
              <w:rPr>
                <w:b/>
                <w:bCs/>
                <w:caps/>
                <w:sz w:val="28"/>
              </w:rPr>
              <w:t xml:space="preserve"> </w:t>
            </w:r>
            <w:r w:rsidRPr="00E4782D">
              <w:rPr>
                <w:b/>
                <w:bCs/>
                <w:caps/>
                <w:sz w:val="28"/>
              </w:rPr>
              <w:t>-</w:t>
            </w:r>
            <w:r w:rsidR="0044352C" w:rsidRPr="00E4782D">
              <w:rPr>
                <w:b/>
                <w:bCs/>
                <w:caps/>
                <w:sz w:val="28"/>
              </w:rPr>
              <w:t xml:space="preserve"> </w:t>
            </w:r>
            <w:r w:rsidRPr="00E4782D">
              <w:rPr>
                <w:b/>
                <w:bCs/>
                <w:caps/>
                <w:sz w:val="28"/>
              </w:rPr>
              <w:t>Пазами.</w:t>
            </w:r>
          </w:p>
          <w:p w:rsidR="007E1D3C" w:rsidRPr="00E4782D" w:rsidRDefault="007E1D3C" w:rsidP="007E1D3C">
            <w:pPr>
              <w:widowControl w:val="0"/>
              <w:suppressAutoHyphens w:val="0"/>
              <w:autoSpaceDE/>
              <w:snapToGrid w:val="0"/>
              <w:contextualSpacing/>
              <w:jc w:val="center"/>
              <w:rPr>
                <w:b/>
                <w:bCs/>
                <w:caps/>
                <w:sz w:val="16"/>
                <w:szCs w:val="8"/>
              </w:rPr>
            </w:pPr>
          </w:p>
          <w:p w:rsidR="00EC0410" w:rsidRPr="00CC4B29" w:rsidRDefault="007E1D3C" w:rsidP="003C183E">
            <w:pPr>
              <w:widowControl w:val="0"/>
              <w:suppressAutoHyphens w:val="0"/>
              <w:autoSpaceDE/>
              <w:spacing w:before="100" w:beforeAutospacing="1" w:after="100" w:afterAutospacing="1"/>
              <w:ind w:firstLine="855"/>
              <w:contextualSpacing/>
              <w:jc w:val="both"/>
              <w:rPr>
                <w:bCs/>
                <w:sz w:val="24"/>
                <w:szCs w:val="24"/>
                <w:lang w:eastAsia="ru-RU"/>
              </w:rPr>
            </w:pPr>
            <w:r w:rsidRPr="00E4782D">
              <w:rPr>
                <w:bCs/>
                <w:sz w:val="24"/>
                <w:szCs w:val="24"/>
                <w:lang w:eastAsia="ru-RU"/>
              </w:rPr>
              <w:t>Рабочий</w:t>
            </w:r>
            <w:r w:rsidR="0044352C" w:rsidRPr="00E4782D">
              <w:rPr>
                <w:bCs/>
                <w:sz w:val="24"/>
                <w:szCs w:val="24"/>
                <w:lang w:eastAsia="ru-RU"/>
              </w:rPr>
              <w:t xml:space="preserve"> </w:t>
            </w:r>
            <w:r w:rsidRPr="00E4782D">
              <w:rPr>
                <w:bCs/>
                <w:sz w:val="24"/>
                <w:szCs w:val="24"/>
                <w:lang w:eastAsia="ru-RU"/>
              </w:rPr>
              <w:t>стол</w:t>
            </w:r>
            <w:r w:rsidR="0044352C" w:rsidRPr="00E4782D">
              <w:rPr>
                <w:bCs/>
                <w:sz w:val="24"/>
                <w:szCs w:val="24"/>
                <w:lang w:eastAsia="ru-RU"/>
              </w:rPr>
              <w:t xml:space="preserve"> </w:t>
            </w:r>
            <w:r w:rsidRPr="00E4782D">
              <w:rPr>
                <w:bCs/>
                <w:sz w:val="24"/>
                <w:szCs w:val="24"/>
                <w:lang w:eastAsia="ru-RU"/>
              </w:rPr>
              <w:t>станка</w:t>
            </w:r>
            <w:r w:rsidR="0044352C" w:rsidRPr="00E4782D">
              <w:rPr>
                <w:bCs/>
                <w:sz w:val="24"/>
                <w:szCs w:val="24"/>
                <w:lang w:eastAsia="ru-RU"/>
              </w:rPr>
              <w:t xml:space="preserve"> </w:t>
            </w:r>
            <w:r w:rsidRPr="00E4782D">
              <w:rPr>
                <w:bCs/>
                <w:sz w:val="24"/>
                <w:szCs w:val="24"/>
                <w:lang w:eastAsia="ru-RU"/>
              </w:rPr>
              <w:t>изготовлен</w:t>
            </w:r>
            <w:r w:rsidR="0044352C" w:rsidRPr="00E4782D">
              <w:rPr>
                <w:bCs/>
                <w:sz w:val="24"/>
                <w:szCs w:val="24"/>
                <w:lang w:eastAsia="ru-RU"/>
              </w:rPr>
              <w:t xml:space="preserve"> </w:t>
            </w:r>
            <w:r w:rsidRPr="00E4782D">
              <w:rPr>
                <w:bCs/>
                <w:sz w:val="24"/>
                <w:szCs w:val="24"/>
                <w:lang w:eastAsia="ru-RU"/>
              </w:rPr>
              <w:t>из</w:t>
            </w:r>
            <w:r w:rsidR="0044352C" w:rsidRPr="00E4782D">
              <w:rPr>
                <w:bCs/>
                <w:sz w:val="24"/>
                <w:szCs w:val="24"/>
                <w:lang w:eastAsia="ru-RU"/>
              </w:rPr>
              <w:t xml:space="preserve"> </w:t>
            </w:r>
            <w:r w:rsidRPr="00E4782D">
              <w:rPr>
                <w:bCs/>
                <w:sz w:val="24"/>
                <w:szCs w:val="24"/>
                <w:lang w:eastAsia="ru-RU"/>
              </w:rPr>
              <w:t>алюминия.</w:t>
            </w:r>
            <w:r w:rsidR="0044352C" w:rsidRPr="00E4782D">
              <w:rPr>
                <w:bCs/>
                <w:sz w:val="24"/>
                <w:szCs w:val="24"/>
                <w:lang w:eastAsia="ru-RU"/>
              </w:rPr>
              <w:t xml:space="preserve"> </w:t>
            </w:r>
            <w:r w:rsidRPr="00E4782D">
              <w:rPr>
                <w:bCs/>
                <w:sz w:val="24"/>
                <w:szCs w:val="24"/>
                <w:lang w:eastAsia="ru-RU"/>
              </w:rPr>
              <w:t>Стол</w:t>
            </w:r>
            <w:r w:rsidR="0044352C" w:rsidRPr="00E4782D">
              <w:rPr>
                <w:bCs/>
                <w:sz w:val="24"/>
                <w:szCs w:val="24"/>
                <w:lang w:eastAsia="ru-RU"/>
              </w:rPr>
              <w:t xml:space="preserve"> </w:t>
            </w:r>
            <w:r w:rsidRPr="00E4782D">
              <w:rPr>
                <w:bCs/>
                <w:sz w:val="24"/>
                <w:szCs w:val="24"/>
                <w:lang w:eastAsia="ru-RU"/>
              </w:rPr>
              <w:t>оснащен</w:t>
            </w:r>
            <w:r w:rsidR="0044352C" w:rsidRPr="00E4782D">
              <w:rPr>
                <w:bCs/>
                <w:sz w:val="24"/>
                <w:szCs w:val="24"/>
                <w:lang w:eastAsia="ru-RU"/>
              </w:rPr>
              <w:t xml:space="preserve"> </w:t>
            </w:r>
            <w:r w:rsidRPr="00E4782D">
              <w:rPr>
                <w:bCs/>
                <w:sz w:val="24"/>
                <w:szCs w:val="24"/>
                <w:lang w:eastAsia="ru-RU"/>
              </w:rPr>
              <w:t>«Т»</w:t>
            </w:r>
            <w:r w:rsidR="0044352C" w:rsidRPr="00E4782D">
              <w:rPr>
                <w:bCs/>
                <w:sz w:val="24"/>
                <w:szCs w:val="24"/>
                <w:lang w:eastAsia="ru-RU"/>
              </w:rPr>
              <w:t xml:space="preserve"> </w:t>
            </w:r>
            <w:r w:rsidRPr="00E4782D">
              <w:rPr>
                <w:bCs/>
                <w:sz w:val="24"/>
                <w:szCs w:val="24"/>
                <w:lang w:eastAsia="ru-RU"/>
              </w:rPr>
              <w:t>-</w:t>
            </w:r>
            <w:r w:rsidR="0044352C" w:rsidRPr="00E4782D">
              <w:rPr>
                <w:bCs/>
                <w:sz w:val="24"/>
                <w:szCs w:val="24"/>
                <w:lang w:eastAsia="ru-RU"/>
              </w:rPr>
              <w:t xml:space="preserve"> </w:t>
            </w:r>
            <w:r w:rsidRPr="00E4782D">
              <w:rPr>
                <w:bCs/>
                <w:sz w:val="24"/>
                <w:szCs w:val="24"/>
                <w:lang w:eastAsia="ru-RU"/>
              </w:rPr>
              <w:t>пазами</w:t>
            </w:r>
            <w:r w:rsidR="0044352C" w:rsidRPr="00E4782D">
              <w:rPr>
                <w:bCs/>
                <w:sz w:val="24"/>
                <w:szCs w:val="24"/>
                <w:lang w:eastAsia="ru-RU"/>
              </w:rPr>
              <w:t xml:space="preserve"> </w:t>
            </w:r>
            <w:r w:rsidRPr="00E4782D">
              <w:rPr>
                <w:bCs/>
                <w:sz w:val="24"/>
                <w:szCs w:val="24"/>
                <w:lang w:eastAsia="ru-RU"/>
              </w:rPr>
              <w:t>для</w:t>
            </w:r>
            <w:r w:rsidR="0044352C" w:rsidRPr="00E4782D">
              <w:rPr>
                <w:bCs/>
                <w:sz w:val="24"/>
                <w:szCs w:val="24"/>
                <w:lang w:eastAsia="ru-RU"/>
              </w:rPr>
              <w:t xml:space="preserve"> </w:t>
            </w:r>
            <w:r w:rsidRPr="00E4782D">
              <w:rPr>
                <w:bCs/>
                <w:sz w:val="24"/>
                <w:szCs w:val="24"/>
                <w:lang w:eastAsia="ru-RU"/>
              </w:rPr>
              <w:t>механического</w:t>
            </w:r>
            <w:r w:rsidR="0044352C" w:rsidRPr="00E4782D">
              <w:rPr>
                <w:bCs/>
                <w:sz w:val="24"/>
                <w:szCs w:val="24"/>
                <w:lang w:eastAsia="ru-RU"/>
              </w:rPr>
              <w:t xml:space="preserve"> </w:t>
            </w:r>
            <w:r w:rsidRPr="00E4782D">
              <w:rPr>
                <w:bCs/>
                <w:sz w:val="24"/>
                <w:szCs w:val="24"/>
                <w:lang w:eastAsia="ru-RU"/>
              </w:rPr>
              <w:t>крепления</w:t>
            </w:r>
            <w:r w:rsidR="0044352C" w:rsidRPr="00E4782D">
              <w:rPr>
                <w:bCs/>
                <w:sz w:val="24"/>
                <w:szCs w:val="24"/>
                <w:lang w:eastAsia="ru-RU"/>
              </w:rPr>
              <w:t xml:space="preserve"> </w:t>
            </w:r>
            <w:r w:rsidRPr="00E4782D">
              <w:rPr>
                <w:bCs/>
                <w:sz w:val="24"/>
                <w:szCs w:val="24"/>
                <w:lang w:eastAsia="ru-RU"/>
              </w:rPr>
              <w:t>заготовок.</w:t>
            </w:r>
            <w:r w:rsidR="0044352C" w:rsidRPr="00E4782D">
              <w:rPr>
                <w:bCs/>
                <w:sz w:val="24"/>
                <w:szCs w:val="24"/>
                <w:lang w:eastAsia="ru-RU"/>
              </w:rPr>
              <w:t xml:space="preserve"> </w:t>
            </w:r>
            <w:r w:rsidRPr="00E4782D">
              <w:rPr>
                <w:sz w:val="24"/>
              </w:rPr>
              <w:t>Поверхность</w:t>
            </w:r>
            <w:r w:rsidR="0044352C" w:rsidRPr="00E4782D">
              <w:rPr>
                <w:sz w:val="24"/>
              </w:rPr>
              <w:t xml:space="preserve"> </w:t>
            </w:r>
            <w:r w:rsidRPr="00E4782D">
              <w:rPr>
                <w:sz w:val="24"/>
              </w:rPr>
              <w:t>стола,</w:t>
            </w:r>
            <w:r w:rsidR="0044352C" w:rsidRPr="00E4782D">
              <w:rPr>
                <w:sz w:val="24"/>
              </w:rPr>
              <w:t xml:space="preserve"> </w:t>
            </w:r>
            <w:r w:rsidRPr="00E4782D">
              <w:rPr>
                <w:sz w:val="24"/>
              </w:rPr>
              <w:t>в</w:t>
            </w:r>
            <w:r w:rsidR="0044352C" w:rsidRPr="00E4782D">
              <w:rPr>
                <w:sz w:val="24"/>
              </w:rPr>
              <w:t xml:space="preserve"> </w:t>
            </w:r>
            <w:r w:rsidRPr="00E4782D">
              <w:rPr>
                <w:sz w:val="24"/>
              </w:rPr>
              <w:t>зоне</w:t>
            </w:r>
            <w:r w:rsidR="0044352C" w:rsidRPr="00E4782D">
              <w:rPr>
                <w:sz w:val="24"/>
              </w:rPr>
              <w:t xml:space="preserve"> </w:t>
            </w:r>
            <w:r w:rsidRPr="00E4782D">
              <w:rPr>
                <w:sz w:val="24"/>
              </w:rPr>
              <w:t>обработки,</w:t>
            </w:r>
            <w:r w:rsidR="0044352C" w:rsidRPr="00E4782D">
              <w:rPr>
                <w:sz w:val="24"/>
              </w:rPr>
              <w:t xml:space="preserve"> </w:t>
            </w:r>
            <w:r w:rsidRPr="00E4782D">
              <w:rPr>
                <w:sz w:val="24"/>
              </w:rPr>
              <w:t>покрыта</w:t>
            </w:r>
            <w:r w:rsidR="0044352C" w:rsidRPr="00E4782D">
              <w:rPr>
                <w:sz w:val="24"/>
              </w:rPr>
              <w:t xml:space="preserve"> </w:t>
            </w:r>
            <w:r w:rsidRPr="00E4782D">
              <w:rPr>
                <w:sz w:val="24"/>
              </w:rPr>
              <w:t>специальным</w:t>
            </w:r>
            <w:r w:rsidR="0044352C" w:rsidRPr="00E4782D">
              <w:rPr>
                <w:sz w:val="24"/>
              </w:rPr>
              <w:t xml:space="preserve"> </w:t>
            </w:r>
            <w:r w:rsidRPr="00E4782D">
              <w:rPr>
                <w:sz w:val="24"/>
              </w:rPr>
              <w:t>защитным</w:t>
            </w:r>
            <w:r w:rsidR="0044352C" w:rsidRPr="00E4782D">
              <w:rPr>
                <w:sz w:val="24"/>
              </w:rPr>
              <w:t xml:space="preserve"> </w:t>
            </w:r>
            <w:r w:rsidRPr="00E4782D">
              <w:rPr>
                <w:sz w:val="24"/>
              </w:rPr>
              <w:t>слоем</w:t>
            </w:r>
            <w:r w:rsidR="0044352C" w:rsidRPr="00E4782D">
              <w:rPr>
                <w:sz w:val="24"/>
              </w:rPr>
              <w:t xml:space="preserve"> </w:t>
            </w:r>
            <w:r w:rsidRPr="00E4782D">
              <w:rPr>
                <w:sz w:val="24"/>
              </w:rPr>
              <w:t>из</w:t>
            </w:r>
            <w:r w:rsidR="0044352C" w:rsidRPr="00E4782D">
              <w:rPr>
                <w:sz w:val="24"/>
              </w:rPr>
              <w:t xml:space="preserve"> </w:t>
            </w:r>
            <w:r w:rsidRPr="00E4782D">
              <w:rPr>
                <w:sz w:val="24"/>
              </w:rPr>
              <w:t>износостойкого</w:t>
            </w:r>
            <w:r w:rsidR="0044352C" w:rsidRPr="00E4782D">
              <w:rPr>
                <w:sz w:val="24"/>
              </w:rPr>
              <w:t xml:space="preserve"> </w:t>
            </w:r>
            <w:r w:rsidRPr="00E4782D">
              <w:rPr>
                <w:sz w:val="24"/>
              </w:rPr>
              <w:t>пластика.</w:t>
            </w:r>
            <w:r w:rsidR="0044352C" w:rsidRPr="00E4782D">
              <w:rPr>
                <w:sz w:val="24"/>
              </w:rPr>
              <w:t xml:space="preserve"> </w:t>
            </w:r>
            <w:r w:rsidRPr="00E4782D">
              <w:rPr>
                <w:sz w:val="24"/>
              </w:rPr>
              <w:t>В</w:t>
            </w:r>
            <w:r w:rsidR="0044352C" w:rsidRPr="00E4782D">
              <w:rPr>
                <w:sz w:val="24"/>
              </w:rPr>
              <w:t xml:space="preserve"> </w:t>
            </w:r>
            <w:r w:rsidRPr="00E4782D">
              <w:rPr>
                <w:sz w:val="24"/>
              </w:rPr>
              <w:t>случаях</w:t>
            </w:r>
            <w:r w:rsidR="0044352C" w:rsidRPr="00E4782D">
              <w:rPr>
                <w:sz w:val="24"/>
              </w:rPr>
              <w:t xml:space="preserve"> </w:t>
            </w:r>
            <w:r w:rsidRPr="00E4782D">
              <w:rPr>
                <w:sz w:val="24"/>
              </w:rPr>
              <w:t>ошибок</w:t>
            </w:r>
            <w:r w:rsidR="0044352C" w:rsidRPr="00E4782D">
              <w:rPr>
                <w:sz w:val="24"/>
              </w:rPr>
              <w:t xml:space="preserve"> </w:t>
            </w:r>
            <w:r w:rsidRPr="00E4782D">
              <w:rPr>
                <w:sz w:val="24"/>
              </w:rPr>
              <w:t>и</w:t>
            </w:r>
            <w:r w:rsidR="0044352C" w:rsidRPr="00E4782D">
              <w:rPr>
                <w:sz w:val="24"/>
              </w:rPr>
              <w:t xml:space="preserve"> </w:t>
            </w:r>
            <w:r w:rsidRPr="00E4782D">
              <w:rPr>
                <w:sz w:val="24"/>
              </w:rPr>
              <w:t>прохождения</w:t>
            </w:r>
            <w:r w:rsidR="0044352C" w:rsidRPr="00E4782D">
              <w:rPr>
                <w:sz w:val="24"/>
              </w:rPr>
              <w:t xml:space="preserve"> </w:t>
            </w:r>
            <w:r w:rsidRPr="00E4782D">
              <w:rPr>
                <w:sz w:val="24"/>
              </w:rPr>
              <w:t>инструмента</w:t>
            </w:r>
            <w:r w:rsidR="0044352C" w:rsidRPr="00E4782D">
              <w:rPr>
                <w:sz w:val="24"/>
              </w:rPr>
              <w:t xml:space="preserve"> </w:t>
            </w:r>
            <w:r w:rsidRPr="00E4782D">
              <w:rPr>
                <w:sz w:val="24"/>
              </w:rPr>
              <w:t>ниже</w:t>
            </w:r>
            <w:r w:rsidR="0044352C" w:rsidRPr="00E4782D">
              <w:rPr>
                <w:sz w:val="24"/>
              </w:rPr>
              <w:t xml:space="preserve"> </w:t>
            </w:r>
            <w:r w:rsidRPr="00E4782D">
              <w:rPr>
                <w:sz w:val="24"/>
              </w:rPr>
              <w:t>нулевой</w:t>
            </w:r>
            <w:r w:rsidR="0044352C" w:rsidRPr="00E4782D">
              <w:rPr>
                <w:sz w:val="24"/>
              </w:rPr>
              <w:t xml:space="preserve"> </w:t>
            </w:r>
            <w:r w:rsidRPr="00E4782D">
              <w:rPr>
                <w:sz w:val="24"/>
              </w:rPr>
              <w:t>точки</w:t>
            </w:r>
            <w:r w:rsidR="0044352C" w:rsidRPr="00E4782D">
              <w:rPr>
                <w:sz w:val="24"/>
              </w:rPr>
              <w:t xml:space="preserve"> </w:t>
            </w:r>
            <w:r w:rsidRPr="00E4782D">
              <w:rPr>
                <w:sz w:val="24"/>
              </w:rPr>
              <w:t>заготовки,</w:t>
            </w:r>
            <w:r w:rsidR="0044352C" w:rsidRPr="00E4782D">
              <w:rPr>
                <w:sz w:val="24"/>
              </w:rPr>
              <w:t xml:space="preserve"> </w:t>
            </w:r>
            <w:r w:rsidRPr="00E4782D">
              <w:rPr>
                <w:sz w:val="24"/>
              </w:rPr>
              <w:t>защитный</w:t>
            </w:r>
            <w:r w:rsidR="0044352C" w:rsidRPr="00E4782D">
              <w:rPr>
                <w:sz w:val="24"/>
              </w:rPr>
              <w:t xml:space="preserve"> </w:t>
            </w:r>
            <w:r w:rsidRPr="00E4782D">
              <w:rPr>
                <w:sz w:val="24"/>
              </w:rPr>
              <w:t>слой</w:t>
            </w:r>
            <w:r w:rsidR="0044352C" w:rsidRPr="00E4782D">
              <w:rPr>
                <w:sz w:val="24"/>
              </w:rPr>
              <w:t xml:space="preserve"> </w:t>
            </w:r>
            <w:r w:rsidRPr="00E4782D">
              <w:rPr>
                <w:sz w:val="24"/>
              </w:rPr>
              <w:t>сохраняет</w:t>
            </w:r>
            <w:r w:rsidR="0044352C" w:rsidRPr="00E4782D">
              <w:rPr>
                <w:sz w:val="24"/>
              </w:rPr>
              <w:t xml:space="preserve"> </w:t>
            </w:r>
            <w:r w:rsidRPr="00E4782D">
              <w:rPr>
                <w:sz w:val="24"/>
              </w:rPr>
              <w:t>инструмент</w:t>
            </w:r>
            <w:r w:rsidR="0044352C" w:rsidRPr="00E4782D">
              <w:rPr>
                <w:sz w:val="24"/>
              </w:rPr>
              <w:t xml:space="preserve"> </w:t>
            </w:r>
            <w:r w:rsidRPr="00E4782D">
              <w:rPr>
                <w:sz w:val="24"/>
              </w:rPr>
              <w:t>и</w:t>
            </w:r>
            <w:r w:rsidR="0044352C" w:rsidRPr="00E4782D">
              <w:rPr>
                <w:sz w:val="24"/>
              </w:rPr>
              <w:t xml:space="preserve"> </w:t>
            </w:r>
            <w:r w:rsidRPr="00E4782D">
              <w:rPr>
                <w:sz w:val="24"/>
              </w:rPr>
              <w:t>стол</w:t>
            </w:r>
            <w:r w:rsidR="0044352C" w:rsidRPr="00E4782D">
              <w:rPr>
                <w:sz w:val="24"/>
              </w:rPr>
              <w:t xml:space="preserve"> </w:t>
            </w:r>
            <w:r w:rsidRPr="00E4782D">
              <w:rPr>
                <w:sz w:val="24"/>
              </w:rPr>
              <w:t>от</w:t>
            </w:r>
            <w:r w:rsidR="0044352C" w:rsidRPr="00E4782D">
              <w:rPr>
                <w:sz w:val="24"/>
              </w:rPr>
              <w:t xml:space="preserve"> </w:t>
            </w:r>
            <w:r w:rsidRPr="00E4782D">
              <w:rPr>
                <w:sz w:val="24"/>
              </w:rPr>
              <w:t>повреждений.</w:t>
            </w:r>
          </w:p>
        </w:tc>
      </w:tr>
      <w:tr w:rsidR="0014755F" w:rsidRPr="00115307" w:rsidTr="0086618D">
        <w:trPr>
          <w:trHeight w:val="3658"/>
        </w:trPr>
        <w:tc>
          <w:tcPr>
            <w:tcW w:w="4303" w:type="dxa"/>
            <w:tcBorders>
              <w:top w:val="single" w:sz="4" w:space="0" w:color="000000"/>
              <w:left w:val="single" w:sz="4" w:space="0" w:color="000000"/>
              <w:bottom w:val="single" w:sz="4" w:space="0" w:color="000000"/>
            </w:tcBorders>
            <w:vAlign w:val="center"/>
          </w:tcPr>
          <w:p w:rsidR="00C3312C" w:rsidRPr="00C4342A" w:rsidRDefault="00C3312C" w:rsidP="004A3EFC">
            <w:pPr>
              <w:widowControl w:val="0"/>
              <w:suppressAutoHyphens w:val="0"/>
              <w:autoSpaceDE/>
              <w:snapToGrid w:val="0"/>
              <w:contextualSpacing/>
              <w:jc w:val="center"/>
              <w:rPr>
                <w:rFonts w:cs="Tahoma"/>
                <w:color w:val="000000"/>
                <w:sz w:val="6"/>
                <w:szCs w:val="6"/>
              </w:rPr>
            </w:pPr>
          </w:p>
          <w:p w:rsidR="00C3312C" w:rsidRDefault="00EC0AE5" w:rsidP="00C3312C">
            <w:pPr>
              <w:widowControl w:val="0"/>
              <w:suppressAutoHyphens w:val="0"/>
              <w:autoSpaceDE/>
              <w:snapToGrid w:val="0"/>
              <w:contextualSpacing/>
              <w:jc w:val="center"/>
              <w:rPr>
                <w:rFonts w:cs="Tahoma"/>
                <w:color w:val="000000"/>
                <w:sz w:val="28"/>
                <w:lang w:val="en-US"/>
              </w:rPr>
            </w:pPr>
            <w:r>
              <w:object w:dxaOrig="4665" w:dyaOrig="3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3.9pt;height:150.9pt" o:ole="">
                  <v:imagedata r:id="rId30" o:title=""/>
                </v:shape>
                <o:OLEObject Type="Embed" ProgID="PBrush" ShapeID="_x0000_i1025" DrawAspect="Content" ObjectID="_1579008777" r:id="rId31"/>
              </w:object>
            </w:r>
          </w:p>
          <w:p w:rsidR="00C3312C" w:rsidRPr="00C3312C" w:rsidRDefault="00C3312C" w:rsidP="00C3312C">
            <w:pPr>
              <w:widowControl w:val="0"/>
              <w:suppressAutoHyphens w:val="0"/>
              <w:autoSpaceDE/>
              <w:snapToGrid w:val="0"/>
              <w:contextualSpacing/>
              <w:jc w:val="center"/>
              <w:rPr>
                <w:rFonts w:cs="Tahoma"/>
                <w:color w:val="000000"/>
                <w:sz w:val="6"/>
                <w:szCs w:val="6"/>
                <w:lang w:val="en-US"/>
              </w:rPr>
            </w:pPr>
          </w:p>
        </w:tc>
        <w:tc>
          <w:tcPr>
            <w:tcW w:w="6520" w:type="dxa"/>
            <w:tcBorders>
              <w:top w:val="single" w:sz="4" w:space="0" w:color="000000"/>
              <w:left w:val="single" w:sz="4" w:space="0" w:color="000000"/>
              <w:bottom w:val="single" w:sz="4" w:space="0" w:color="000000"/>
              <w:right w:val="single" w:sz="4" w:space="0" w:color="000000"/>
            </w:tcBorders>
            <w:vAlign w:val="center"/>
          </w:tcPr>
          <w:p w:rsidR="00EC0AE5" w:rsidRPr="008E6D81" w:rsidRDefault="008955D4" w:rsidP="008955D4">
            <w:pPr>
              <w:widowControl w:val="0"/>
              <w:suppressAutoHyphens w:val="0"/>
              <w:autoSpaceDE/>
              <w:contextualSpacing/>
              <w:jc w:val="center"/>
              <w:rPr>
                <w:b/>
                <w:sz w:val="28"/>
                <w:szCs w:val="28"/>
                <w:lang w:eastAsia="ru-RU"/>
              </w:rPr>
            </w:pPr>
            <w:r w:rsidRPr="00EE0A44">
              <w:rPr>
                <w:b/>
                <w:sz w:val="28"/>
                <w:szCs w:val="28"/>
                <w:lang w:eastAsia="ru-RU"/>
              </w:rPr>
              <w:t>ПРОМЫШЛЕННЫЙ ЭЛЕКТРОШПИНДЕЛЬ</w:t>
            </w:r>
          </w:p>
          <w:p w:rsidR="008955D4" w:rsidRPr="00EE0A44" w:rsidRDefault="008955D4" w:rsidP="008955D4">
            <w:pPr>
              <w:widowControl w:val="0"/>
              <w:suppressAutoHyphens w:val="0"/>
              <w:autoSpaceDE/>
              <w:contextualSpacing/>
              <w:jc w:val="center"/>
              <w:rPr>
                <w:b/>
                <w:sz w:val="28"/>
                <w:szCs w:val="28"/>
                <w:lang w:eastAsia="ru-RU"/>
              </w:rPr>
            </w:pPr>
            <w:r w:rsidRPr="00EE0A44">
              <w:rPr>
                <w:b/>
                <w:sz w:val="28"/>
                <w:szCs w:val="28"/>
                <w:lang w:eastAsia="ru-RU"/>
              </w:rPr>
              <w:t xml:space="preserve"> </w:t>
            </w:r>
            <w:r w:rsidR="00EC0AE5">
              <w:rPr>
                <w:b/>
                <w:sz w:val="28"/>
                <w:szCs w:val="28"/>
                <w:lang w:eastAsia="ru-RU"/>
              </w:rPr>
              <w:t>3</w:t>
            </w:r>
            <w:r w:rsidR="00A608E3">
              <w:rPr>
                <w:b/>
                <w:sz w:val="28"/>
                <w:szCs w:val="28"/>
                <w:lang w:eastAsia="ru-RU"/>
              </w:rPr>
              <w:t>,</w:t>
            </w:r>
            <w:r w:rsidR="0086618D">
              <w:rPr>
                <w:b/>
                <w:sz w:val="28"/>
                <w:szCs w:val="28"/>
                <w:lang w:eastAsia="ru-RU"/>
              </w:rPr>
              <w:t>7</w:t>
            </w:r>
            <w:r w:rsidRPr="00EE0A44">
              <w:rPr>
                <w:b/>
                <w:sz w:val="28"/>
                <w:szCs w:val="28"/>
                <w:lang w:eastAsia="ru-RU"/>
              </w:rPr>
              <w:t xml:space="preserve"> КВТ - 18 000 </w:t>
            </w:r>
            <w:proofErr w:type="gramStart"/>
            <w:r w:rsidRPr="00EE0A44">
              <w:rPr>
                <w:b/>
                <w:sz w:val="28"/>
                <w:szCs w:val="28"/>
                <w:lang w:eastAsia="ru-RU"/>
              </w:rPr>
              <w:t>ОБ</w:t>
            </w:r>
            <w:proofErr w:type="gramEnd"/>
            <w:r w:rsidRPr="00EE0A44">
              <w:rPr>
                <w:b/>
                <w:sz w:val="28"/>
                <w:szCs w:val="28"/>
                <w:lang w:eastAsia="ru-RU"/>
              </w:rPr>
              <w:t>/</w:t>
            </w:r>
            <w:proofErr w:type="gramStart"/>
            <w:r w:rsidRPr="00EE0A44">
              <w:rPr>
                <w:b/>
                <w:sz w:val="28"/>
                <w:szCs w:val="28"/>
                <w:lang w:eastAsia="ru-RU"/>
              </w:rPr>
              <w:t>МИН</w:t>
            </w:r>
            <w:proofErr w:type="gramEnd"/>
            <w:r w:rsidR="00C331A5" w:rsidRPr="00EE0A44">
              <w:rPr>
                <w:b/>
                <w:sz w:val="28"/>
                <w:szCs w:val="28"/>
                <w:lang w:eastAsia="ru-RU"/>
              </w:rPr>
              <w:t xml:space="preserve"> «</w:t>
            </w:r>
            <w:r w:rsidR="00EE0A44" w:rsidRPr="00EE0A44">
              <w:rPr>
                <w:b/>
                <w:sz w:val="28"/>
                <w:szCs w:val="28"/>
                <w:lang w:val="en-US" w:eastAsia="ru-RU"/>
              </w:rPr>
              <w:t>HQD</w:t>
            </w:r>
            <w:r w:rsidR="00C331A5" w:rsidRPr="00EE0A44">
              <w:rPr>
                <w:b/>
                <w:sz w:val="28"/>
                <w:szCs w:val="28"/>
                <w:lang w:eastAsia="ru-RU"/>
              </w:rPr>
              <w:t>»</w:t>
            </w:r>
            <w:r w:rsidRPr="00EE0A44">
              <w:rPr>
                <w:b/>
                <w:sz w:val="28"/>
                <w:szCs w:val="28"/>
                <w:lang w:eastAsia="ru-RU"/>
              </w:rPr>
              <w:t xml:space="preserve"> (КИТАЙ) </w:t>
            </w:r>
          </w:p>
          <w:p w:rsidR="008955D4" w:rsidRPr="00EE0A44" w:rsidRDefault="008955D4" w:rsidP="008955D4">
            <w:pPr>
              <w:widowControl w:val="0"/>
              <w:suppressAutoHyphens w:val="0"/>
              <w:autoSpaceDE/>
              <w:contextualSpacing/>
              <w:jc w:val="center"/>
              <w:rPr>
                <w:b/>
                <w:sz w:val="28"/>
                <w:szCs w:val="16"/>
                <w:lang w:eastAsia="ru-RU"/>
              </w:rPr>
            </w:pPr>
          </w:p>
          <w:p w:rsidR="008B6668" w:rsidRPr="00EE0A44" w:rsidRDefault="008B6668" w:rsidP="008B6668">
            <w:pPr>
              <w:suppressAutoHyphens w:val="0"/>
              <w:autoSpaceDE/>
              <w:ind w:firstLine="855"/>
              <w:jc w:val="both"/>
              <w:rPr>
                <w:rFonts w:cs="Tahoma"/>
                <w:bCs/>
                <w:sz w:val="24"/>
              </w:rPr>
            </w:pPr>
            <w:r w:rsidRPr="00EE0A44">
              <w:rPr>
                <w:rFonts w:cs="Tahoma"/>
                <w:bCs/>
                <w:sz w:val="24"/>
              </w:rPr>
              <w:t xml:space="preserve">В основу конструкции шпинделя положены лучшие конструктивные решения ведущего мирового производителя шпинделей - компании </w:t>
            </w:r>
            <w:r w:rsidRPr="00EE0A44">
              <w:rPr>
                <w:rFonts w:cs="Tahoma"/>
                <w:bCs/>
                <w:sz w:val="24"/>
                <w:lang w:val="en-US"/>
              </w:rPr>
              <w:t>HSD</w:t>
            </w:r>
            <w:r w:rsidRPr="00EE0A44">
              <w:rPr>
                <w:rFonts w:cs="Tahoma"/>
                <w:bCs/>
                <w:sz w:val="24"/>
              </w:rPr>
              <w:t xml:space="preserve"> (Италия). Высокая частота вращения (18 000 </w:t>
            </w:r>
            <w:proofErr w:type="gramStart"/>
            <w:r w:rsidRPr="00EE0A44">
              <w:rPr>
                <w:rFonts w:cs="Tahoma"/>
                <w:bCs/>
                <w:sz w:val="24"/>
              </w:rPr>
              <w:t>об</w:t>
            </w:r>
            <w:proofErr w:type="gramEnd"/>
            <w:r>
              <w:rPr>
                <w:rFonts w:cs="Tahoma"/>
                <w:bCs/>
                <w:sz w:val="24"/>
              </w:rPr>
              <w:t>/</w:t>
            </w:r>
            <w:proofErr w:type="gramStart"/>
            <w:r>
              <w:rPr>
                <w:rFonts w:cs="Tahoma"/>
                <w:bCs/>
                <w:sz w:val="24"/>
              </w:rPr>
              <w:t>мин</w:t>
            </w:r>
            <w:proofErr w:type="gramEnd"/>
            <w:r>
              <w:rPr>
                <w:rFonts w:cs="Tahoma"/>
                <w:bCs/>
                <w:sz w:val="24"/>
              </w:rPr>
              <w:t>) и оптимальная мощность (5,5</w:t>
            </w:r>
            <w:r w:rsidRPr="00EE0A44">
              <w:rPr>
                <w:rFonts w:cs="Tahoma"/>
                <w:bCs/>
                <w:sz w:val="24"/>
              </w:rPr>
              <w:t xml:space="preserve"> кВт) дает возможность осуществлять обработку деталей из древесины, а также ДСП, МДФ, пластика, акрилового стекла и других материалов для изготовления мебели, дверей, рекламной и сувенирной продукции с высоким качеством.</w:t>
            </w:r>
          </w:p>
          <w:p w:rsidR="0014755F" w:rsidRPr="00EC0410" w:rsidRDefault="008B6668" w:rsidP="008B6668">
            <w:pPr>
              <w:widowControl w:val="0"/>
              <w:suppressAutoHyphens w:val="0"/>
              <w:autoSpaceDE/>
              <w:spacing w:before="100" w:beforeAutospacing="1" w:after="100" w:afterAutospacing="1"/>
              <w:contextualSpacing/>
              <w:jc w:val="center"/>
              <w:rPr>
                <w:bCs/>
                <w:sz w:val="24"/>
                <w:szCs w:val="24"/>
                <w:lang w:eastAsia="ru-RU"/>
              </w:rPr>
            </w:pPr>
            <w:r w:rsidRPr="00BF18F8">
              <w:rPr>
                <w:rFonts w:ascii="Arial" w:hAnsi="Arial" w:cs="Arial"/>
                <w:b/>
                <w:color w:val="000000"/>
                <w:sz w:val="22"/>
                <w:szCs w:val="27"/>
                <w:lang w:eastAsia="ru-RU"/>
              </w:rPr>
              <w:t>Шпиндель охл</w:t>
            </w:r>
            <w:r>
              <w:rPr>
                <w:rFonts w:ascii="Arial" w:hAnsi="Arial" w:cs="Arial"/>
                <w:b/>
                <w:color w:val="000000"/>
                <w:sz w:val="22"/>
                <w:szCs w:val="27"/>
                <w:lang w:eastAsia="ru-RU"/>
              </w:rPr>
              <w:t xml:space="preserve">аждается воздушно, что является </w:t>
            </w:r>
            <w:r w:rsidRPr="00BF18F8">
              <w:rPr>
                <w:rFonts w:ascii="Arial" w:hAnsi="Arial" w:cs="Arial"/>
                <w:b/>
                <w:color w:val="000000"/>
                <w:sz w:val="22"/>
                <w:szCs w:val="27"/>
                <w:lang w:eastAsia="ru-RU"/>
              </w:rPr>
              <w:t>современным спо</w:t>
            </w:r>
            <w:r>
              <w:rPr>
                <w:rFonts w:ascii="Arial" w:hAnsi="Arial" w:cs="Arial"/>
                <w:b/>
                <w:color w:val="000000"/>
                <w:sz w:val="22"/>
                <w:szCs w:val="27"/>
                <w:lang w:eastAsia="ru-RU"/>
              </w:rPr>
              <w:t xml:space="preserve">собом (никаких ведер и </w:t>
            </w:r>
            <w:proofErr w:type="gramStart"/>
            <w:r>
              <w:rPr>
                <w:rFonts w:ascii="Arial" w:hAnsi="Arial" w:cs="Arial"/>
                <w:b/>
                <w:color w:val="000000"/>
                <w:sz w:val="22"/>
                <w:szCs w:val="27"/>
                <w:lang w:eastAsia="ru-RU"/>
              </w:rPr>
              <w:t>баков</w:t>
            </w:r>
            <w:proofErr w:type="gramEnd"/>
            <w:r>
              <w:rPr>
                <w:rFonts w:ascii="Arial" w:hAnsi="Arial" w:cs="Arial"/>
                <w:b/>
                <w:color w:val="000000"/>
                <w:sz w:val="22"/>
                <w:szCs w:val="27"/>
                <w:lang w:eastAsia="ru-RU"/>
              </w:rPr>
              <w:t xml:space="preserve"> с </w:t>
            </w:r>
            <w:r w:rsidRPr="00BF18F8">
              <w:rPr>
                <w:rFonts w:ascii="Arial" w:hAnsi="Arial" w:cs="Arial"/>
                <w:b/>
                <w:color w:val="000000"/>
                <w:sz w:val="22"/>
                <w:szCs w:val="27"/>
                <w:lang w:eastAsia="ru-RU"/>
              </w:rPr>
              <w:t>водой</w:t>
            </w:r>
            <w:r>
              <w:rPr>
                <w:rFonts w:ascii="Arial" w:hAnsi="Arial" w:cs="Arial"/>
                <w:b/>
                <w:color w:val="000000"/>
                <w:sz w:val="22"/>
                <w:szCs w:val="27"/>
                <w:lang w:eastAsia="ru-RU"/>
              </w:rPr>
              <w:t xml:space="preserve"> за </w:t>
            </w:r>
            <w:proofErr w:type="gramStart"/>
            <w:r>
              <w:rPr>
                <w:rFonts w:ascii="Arial" w:hAnsi="Arial" w:cs="Arial"/>
                <w:b/>
                <w:color w:val="000000"/>
                <w:sz w:val="22"/>
                <w:szCs w:val="27"/>
                <w:lang w:eastAsia="ru-RU"/>
              </w:rPr>
              <w:t>которыми</w:t>
            </w:r>
            <w:proofErr w:type="gramEnd"/>
            <w:r>
              <w:rPr>
                <w:rFonts w:ascii="Arial" w:hAnsi="Arial" w:cs="Arial"/>
                <w:b/>
                <w:color w:val="000000"/>
                <w:sz w:val="22"/>
                <w:szCs w:val="27"/>
                <w:lang w:eastAsia="ru-RU"/>
              </w:rPr>
              <w:t xml:space="preserve"> нужно следить</w:t>
            </w:r>
            <w:r w:rsidRPr="00BF18F8">
              <w:rPr>
                <w:rFonts w:ascii="Arial" w:hAnsi="Arial" w:cs="Arial"/>
                <w:b/>
                <w:color w:val="000000"/>
                <w:sz w:val="22"/>
                <w:szCs w:val="27"/>
                <w:lang w:eastAsia="ru-RU"/>
              </w:rPr>
              <w:t>)</w:t>
            </w:r>
            <w:r>
              <w:rPr>
                <w:rFonts w:ascii="Arial" w:hAnsi="Arial" w:cs="Arial"/>
                <w:b/>
                <w:color w:val="000000"/>
                <w:sz w:val="22"/>
                <w:szCs w:val="27"/>
                <w:lang w:eastAsia="ru-RU"/>
              </w:rPr>
              <w:t>.</w:t>
            </w:r>
          </w:p>
        </w:tc>
      </w:tr>
      <w:tr w:rsidR="0036368A" w:rsidRPr="00115307" w:rsidTr="0086618D">
        <w:trPr>
          <w:trHeight w:val="2907"/>
        </w:trPr>
        <w:tc>
          <w:tcPr>
            <w:tcW w:w="4303" w:type="dxa"/>
            <w:tcBorders>
              <w:top w:val="single" w:sz="4" w:space="0" w:color="000000"/>
              <w:left w:val="single" w:sz="4" w:space="0" w:color="000000"/>
              <w:bottom w:val="single" w:sz="4" w:space="0" w:color="000000"/>
            </w:tcBorders>
            <w:vAlign w:val="center"/>
          </w:tcPr>
          <w:p w:rsidR="0036368A" w:rsidRDefault="0086618D" w:rsidP="00F4230B">
            <w:pPr>
              <w:suppressAutoHyphens w:val="0"/>
              <w:autoSpaceDE/>
              <w:autoSpaceDN w:val="0"/>
              <w:snapToGrid w:val="0"/>
              <w:jc w:val="center"/>
            </w:pPr>
            <w:r>
              <w:rPr>
                <w:noProof/>
                <w:lang w:eastAsia="ru-RU"/>
              </w:rPr>
              <w:drawing>
                <wp:inline distT="0" distB="0" distL="0" distR="0" wp14:anchorId="3A2D80A6" wp14:editId="7EAD2263">
                  <wp:extent cx="2698474" cy="1551622"/>
                  <wp:effectExtent l="0" t="0" r="6985" b="0"/>
                  <wp:docPr id="9" name="Рисунок 9" descr="http://www.anaheimautomation.com/images/stepper/Stepper%20Motor%20Category%20-%20Stepper%20Moto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naheimautomation.com/images/stepper/Stepper%20Motor%20Category%20-%20Stepper%20Motors.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00337" cy="1552693"/>
                          </a:xfrm>
                          <a:prstGeom prst="rect">
                            <a:avLst/>
                          </a:prstGeom>
                          <a:noFill/>
                          <a:ln>
                            <a:noFill/>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vAlign w:val="center"/>
          </w:tcPr>
          <w:p w:rsidR="0086618D" w:rsidRPr="00EE0A44" w:rsidRDefault="0086618D" w:rsidP="0086618D">
            <w:pPr>
              <w:widowControl w:val="0"/>
              <w:suppressAutoHyphens w:val="0"/>
              <w:autoSpaceDE/>
              <w:contextualSpacing/>
              <w:rPr>
                <w:b/>
                <w:sz w:val="28"/>
                <w:szCs w:val="28"/>
                <w:lang w:eastAsia="ru-RU"/>
              </w:rPr>
            </w:pPr>
            <w:r>
              <w:rPr>
                <w:b/>
                <w:sz w:val="28"/>
                <w:szCs w:val="28"/>
                <w:lang w:eastAsia="ru-RU"/>
              </w:rPr>
              <w:t>ВЫСОКОТОЧНЫЕ ШАГОВЫЕ ДВИГАТЕЛИ</w:t>
            </w:r>
          </w:p>
          <w:p w:rsidR="0086618D" w:rsidRPr="00EE0A44" w:rsidRDefault="0086618D" w:rsidP="0086618D">
            <w:pPr>
              <w:widowControl w:val="0"/>
              <w:suppressAutoHyphens w:val="0"/>
              <w:autoSpaceDE/>
              <w:contextualSpacing/>
              <w:jc w:val="center"/>
              <w:rPr>
                <w:b/>
                <w:sz w:val="28"/>
                <w:szCs w:val="16"/>
                <w:lang w:eastAsia="ru-RU"/>
              </w:rPr>
            </w:pPr>
          </w:p>
          <w:p w:rsidR="0086618D" w:rsidRPr="00EE0A44" w:rsidRDefault="0086618D" w:rsidP="0086618D">
            <w:pPr>
              <w:widowControl w:val="0"/>
              <w:suppressAutoHyphens w:val="0"/>
              <w:autoSpaceDE/>
              <w:contextualSpacing/>
              <w:jc w:val="both"/>
              <w:rPr>
                <w:rFonts w:cs="Tahoma"/>
                <w:bCs/>
                <w:sz w:val="16"/>
                <w:szCs w:val="16"/>
              </w:rPr>
            </w:pPr>
          </w:p>
          <w:p w:rsidR="0036368A" w:rsidRPr="0002657D" w:rsidRDefault="0086618D" w:rsidP="0086618D">
            <w:pPr>
              <w:suppressAutoHyphens w:val="0"/>
              <w:autoSpaceDE/>
              <w:autoSpaceDN w:val="0"/>
              <w:snapToGrid w:val="0"/>
              <w:ind w:firstLine="855"/>
              <w:jc w:val="both"/>
              <w:rPr>
                <w:rFonts w:cs="Tahoma"/>
                <w:bCs/>
                <w:caps/>
                <w:sz w:val="28"/>
                <w:szCs w:val="28"/>
              </w:rPr>
            </w:pPr>
            <w:r w:rsidRPr="00F914C2">
              <w:rPr>
                <w:bCs/>
                <w:sz w:val="24"/>
                <w:szCs w:val="24"/>
              </w:rPr>
              <w:t>Для перемещения по всем осям в конструкции станка применены промышленные шаговые двигатели, точность и надежность которых обеспечивает бесперебойную работу и стабильно высокое качество выпускаемой продукции.</w:t>
            </w:r>
          </w:p>
        </w:tc>
      </w:tr>
      <w:tr w:rsidR="0014755F" w:rsidRPr="00115307" w:rsidTr="008B6668">
        <w:trPr>
          <w:trHeight w:val="56"/>
        </w:trPr>
        <w:tc>
          <w:tcPr>
            <w:tcW w:w="4303" w:type="dxa"/>
            <w:tcBorders>
              <w:top w:val="single" w:sz="4" w:space="0" w:color="000000"/>
              <w:left w:val="single" w:sz="4" w:space="0" w:color="000000"/>
              <w:bottom w:val="single" w:sz="4" w:space="0" w:color="000000"/>
            </w:tcBorders>
            <w:vAlign w:val="center"/>
          </w:tcPr>
          <w:p w:rsidR="00146C7F" w:rsidRPr="00BB5041" w:rsidRDefault="00146C7F" w:rsidP="00E24DB9">
            <w:pPr>
              <w:widowControl w:val="0"/>
              <w:suppressAutoHyphens w:val="0"/>
              <w:autoSpaceDE/>
              <w:snapToGrid w:val="0"/>
              <w:contextualSpacing/>
              <w:jc w:val="center"/>
              <w:rPr>
                <w:rFonts w:cs="Tahoma"/>
                <w:color w:val="000000"/>
                <w:sz w:val="6"/>
                <w:szCs w:val="6"/>
              </w:rPr>
            </w:pPr>
          </w:p>
          <w:p w:rsidR="00146C7F" w:rsidRPr="008B6668" w:rsidRDefault="0086618D" w:rsidP="008B6668">
            <w:pPr>
              <w:widowControl w:val="0"/>
              <w:suppressAutoHyphens w:val="0"/>
              <w:autoSpaceDE/>
              <w:snapToGrid w:val="0"/>
              <w:contextualSpacing/>
              <w:jc w:val="center"/>
              <w:rPr>
                <w:rFonts w:cs="Tahoma"/>
                <w:color w:val="000000"/>
                <w:sz w:val="28"/>
              </w:rPr>
            </w:pPr>
            <w:r>
              <w:rPr>
                <w:noProof/>
                <w:lang w:eastAsia="ru-RU"/>
              </w:rPr>
              <w:drawing>
                <wp:inline distT="0" distB="0" distL="0" distR="0" wp14:anchorId="325C48AC" wp14:editId="195CB811">
                  <wp:extent cx="2579896" cy="1935678"/>
                  <wp:effectExtent l="0" t="0" r="0" b="7620"/>
                  <wp:docPr id="10" name="Рисунок 10" descr="http://www.toolplus.ru/images/cms/data/frezernie_stanki/nt-p-132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toolplus.ru/images/cms/data/frezernie_stanki/nt-p-1325/13.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79935" cy="1935708"/>
                          </a:xfrm>
                          <a:prstGeom prst="rect">
                            <a:avLst/>
                          </a:prstGeom>
                          <a:noFill/>
                          <a:ln>
                            <a:noFill/>
                          </a:ln>
                        </pic:spPr>
                      </pic:pic>
                    </a:graphicData>
                  </a:graphic>
                </wp:inline>
              </w:drawing>
            </w:r>
          </w:p>
        </w:tc>
        <w:tc>
          <w:tcPr>
            <w:tcW w:w="6520" w:type="dxa"/>
            <w:tcBorders>
              <w:top w:val="single" w:sz="4" w:space="0" w:color="000000"/>
              <w:left w:val="single" w:sz="4" w:space="0" w:color="000000"/>
              <w:bottom w:val="single" w:sz="4" w:space="0" w:color="000000"/>
              <w:right w:val="single" w:sz="4" w:space="0" w:color="000000"/>
            </w:tcBorders>
            <w:vAlign w:val="center"/>
          </w:tcPr>
          <w:p w:rsidR="008B6668" w:rsidRPr="00EC3095" w:rsidRDefault="008B6668" w:rsidP="008B6668">
            <w:pPr>
              <w:widowControl w:val="0"/>
              <w:suppressAutoHyphens w:val="0"/>
              <w:autoSpaceDE/>
              <w:snapToGrid w:val="0"/>
              <w:contextualSpacing/>
              <w:jc w:val="center"/>
              <w:rPr>
                <w:b/>
                <w:bCs/>
                <w:sz w:val="28"/>
                <w:szCs w:val="28"/>
              </w:rPr>
            </w:pPr>
            <w:r w:rsidRPr="00EC3095">
              <w:rPr>
                <w:b/>
                <w:bCs/>
                <w:sz w:val="28"/>
                <w:szCs w:val="28"/>
              </w:rPr>
              <w:t>ДАТЧИК ИЗМЕРЕНИЯ И КАЛИБРОВКИ ДЛИНЫ ИНСТРУМЕНТА</w:t>
            </w:r>
          </w:p>
          <w:p w:rsidR="008B6668" w:rsidRPr="00EC3095" w:rsidRDefault="008B6668" w:rsidP="008B6668">
            <w:pPr>
              <w:widowControl w:val="0"/>
              <w:suppressAutoHyphens w:val="0"/>
              <w:autoSpaceDE/>
              <w:snapToGrid w:val="0"/>
              <w:contextualSpacing/>
              <w:jc w:val="center"/>
              <w:rPr>
                <w:b/>
                <w:bCs/>
                <w:sz w:val="28"/>
                <w:szCs w:val="28"/>
              </w:rPr>
            </w:pPr>
          </w:p>
          <w:p w:rsidR="0014755F" w:rsidRPr="00CC4B29" w:rsidRDefault="008B6668" w:rsidP="008B6668">
            <w:pPr>
              <w:widowControl w:val="0"/>
              <w:suppressAutoHyphens w:val="0"/>
              <w:autoSpaceDE/>
              <w:ind w:firstLine="855"/>
              <w:contextualSpacing/>
              <w:jc w:val="both"/>
              <w:rPr>
                <w:bCs/>
                <w:sz w:val="24"/>
              </w:rPr>
            </w:pPr>
            <w:r w:rsidRPr="00EC3095">
              <w:rPr>
                <w:bCs/>
                <w:sz w:val="24"/>
              </w:rPr>
              <w:t>Осуществляет автоматический контроль длины инструмента и позволяет, начиная работу, быстро ввести данные о поверхности стола (</w:t>
            </w:r>
            <w:r w:rsidRPr="00EC3095">
              <w:rPr>
                <w:bCs/>
                <w:sz w:val="24"/>
                <w:lang w:val="en-US"/>
              </w:rPr>
              <w:t>Z</w:t>
            </w:r>
            <w:r w:rsidRPr="00EC3095">
              <w:rPr>
                <w:bCs/>
                <w:sz w:val="24"/>
              </w:rPr>
              <w:t>=0) и о высоте материала. Обеспечивает быстрый ввод параметров, защиту поверхности стола, что повышает производительность станка и уровень безопасной работы.</w:t>
            </w:r>
          </w:p>
        </w:tc>
      </w:tr>
      <w:tr w:rsidR="003C183E" w:rsidRPr="00115307" w:rsidTr="00167881">
        <w:trPr>
          <w:trHeight w:val="2789"/>
        </w:trPr>
        <w:tc>
          <w:tcPr>
            <w:tcW w:w="4303" w:type="dxa"/>
            <w:tcBorders>
              <w:top w:val="single" w:sz="4" w:space="0" w:color="auto"/>
              <w:left w:val="single" w:sz="4" w:space="0" w:color="000000"/>
              <w:bottom w:val="single" w:sz="4" w:space="0" w:color="000000"/>
            </w:tcBorders>
            <w:vAlign w:val="center"/>
          </w:tcPr>
          <w:p w:rsidR="003C183E" w:rsidRPr="00BB5041" w:rsidRDefault="008B6668" w:rsidP="00F4230B">
            <w:pPr>
              <w:widowControl w:val="0"/>
              <w:suppressAutoHyphens w:val="0"/>
              <w:autoSpaceDE/>
              <w:snapToGrid w:val="0"/>
              <w:contextualSpacing/>
              <w:jc w:val="center"/>
              <w:rPr>
                <w:rFonts w:cs="Tahoma"/>
                <w:color w:val="000000"/>
                <w:sz w:val="6"/>
                <w:szCs w:val="6"/>
              </w:rPr>
            </w:pPr>
            <w:r>
              <w:object w:dxaOrig="9180" w:dyaOrig="8610">
                <v:shape id="_x0000_i1036" type="#_x0000_t75" style="width:203.9pt;height:191.25pt" o:ole="">
                  <v:imagedata r:id="rId34" o:title=""/>
                </v:shape>
                <o:OLEObject Type="Embed" ProgID="PBrush" ShapeID="_x0000_i1036" DrawAspect="Content" ObjectID="_1579008778" r:id="rId35"/>
              </w:object>
            </w:r>
          </w:p>
        </w:tc>
        <w:tc>
          <w:tcPr>
            <w:tcW w:w="6520" w:type="dxa"/>
            <w:tcBorders>
              <w:top w:val="single" w:sz="4" w:space="0" w:color="auto"/>
              <w:left w:val="single" w:sz="4" w:space="0" w:color="000000"/>
              <w:bottom w:val="single" w:sz="4" w:space="0" w:color="000000"/>
              <w:right w:val="single" w:sz="4" w:space="0" w:color="000000"/>
            </w:tcBorders>
            <w:vAlign w:val="center"/>
          </w:tcPr>
          <w:p w:rsidR="008B6668" w:rsidRPr="00E4782D" w:rsidRDefault="008B6668" w:rsidP="008B6668">
            <w:pPr>
              <w:suppressAutoHyphens w:val="0"/>
              <w:autoSpaceDE/>
              <w:autoSpaceDN w:val="0"/>
              <w:snapToGrid w:val="0"/>
              <w:jc w:val="center"/>
              <w:rPr>
                <w:rFonts w:cs="Tahoma"/>
                <w:b/>
                <w:bCs/>
                <w:caps/>
                <w:sz w:val="28"/>
                <w:szCs w:val="28"/>
              </w:rPr>
            </w:pPr>
            <w:r w:rsidRPr="00E4782D">
              <w:rPr>
                <w:rFonts w:cs="Tahoma"/>
                <w:b/>
                <w:bCs/>
                <w:caps/>
                <w:sz w:val="28"/>
                <w:szCs w:val="28"/>
              </w:rPr>
              <w:t>Пульт управления</w:t>
            </w:r>
          </w:p>
          <w:p w:rsidR="008B6668" w:rsidRPr="00E4782D" w:rsidRDefault="008B6668" w:rsidP="008B6668">
            <w:pPr>
              <w:suppressAutoHyphens w:val="0"/>
              <w:autoSpaceDE/>
              <w:autoSpaceDN w:val="0"/>
              <w:snapToGrid w:val="0"/>
              <w:jc w:val="center"/>
              <w:rPr>
                <w:rFonts w:cs="Tahoma"/>
                <w:b/>
                <w:bCs/>
                <w:caps/>
                <w:sz w:val="22"/>
                <w:szCs w:val="28"/>
              </w:rPr>
            </w:pPr>
            <w:r w:rsidRPr="00E4782D">
              <w:rPr>
                <w:rFonts w:cs="Tahoma"/>
                <w:b/>
                <w:bCs/>
                <w:caps/>
                <w:sz w:val="22"/>
                <w:szCs w:val="28"/>
              </w:rPr>
              <w:t>(</w:t>
            </w:r>
            <w:r w:rsidRPr="00E4782D">
              <w:rPr>
                <w:rFonts w:cs="Tahoma"/>
                <w:b/>
                <w:bCs/>
                <w:caps/>
                <w:sz w:val="22"/>
                <w:szCs w:val="28"/>
                <w:lang w:val="en-US"/>
              </w:rPr>
              <w:t>Rich</w:t>
            </w:r>
            <w:r w:rsidRPr="00E4782D">
              <w:rPr>
                <w:rFonts w:cs="Tahoma"/>
                <w:b/>
                <w:bCs/>
                <w:caps/>
                <w:sz w:val="22"/>
                <w:szCs w:val="28"/>
              </w:rPr>
              <w:t xml:space="preserve"> </w:t>
            </w:r>
            <w:r w:rsidRPr="00E4782D">
              <w:rPr>
                <w:rFonts w:cs="Tahoma"/>
                <w:b/>
                <w:bCs/>
                <w:caps/>
                <w:sz w:val="22"/>
                <w:szCs w:val="28"/>
                <w:lang w:val="en-US"/>
              </w:rPr>
              <w:t>AUTO</w:t>
            </w:r>
            <w:r w:rsidRPr="00E4782D">
              <w:rPr>
                <w:rFonts w:cs="Tahoma"/>
                <w:b/>
                <w:bCs/>
                <w:caps/>
                <w:sz w:val="22"/>
                <w:szCs w:val="28"/>
              </w:rPr>
              <w:t xml:space="preserve"> </w:t>
            </w:r>
            <w:r w:rsidRPr="00E4782D">
              <w:rPr>
                <w:rFonts w:cs="Tahoma"/>
                <w:b/>
                <w:bCs/>
                <w:caps/>
                <w:sz w:val="22"/>
                <w:szCs w:val="28"/>
                <w:lang w:val="en-US"/>
              </w:rPr>
              <w:t>a</w:t>
            </w:r>
            <w:r w:rsidRPr="00E4782D">
              <w:rPr>
                <w:rFonts w:cs="Tahoma"/>
                <w:b/>
                <w:bCs/>
                <w:caps/>
                <w:sz w:val="22"/>
                <w:szCs w:val="28"/>
              </w:rPr>
              <w:t>11)</w:t>
            </w:r>
          </w:p>
          <w:p w:rsidR="008B6668" w:rsidRPr="00E4782D" w:rsidRDefault="008B6668" w:rsidP="008B6668">
            <w:pPr>
              <w:suppressAutoHyphens w:val="0"/>
              <w:autoSpaceDE/>
              <w:autoSpaceDN w:val="0"/>
              <w:snapToGrid w:val="0"/>
              <w:jc w:val="center"/>
              <w:rPr>
                <w:rFonts w:cs="Tahoma"/>
                <w:b/>
                <w:bCs/>
                <w:caps/>
                <w:szCs w:val="24"/>
              </w:rPr>
            </w:pPr>
          </w:p>
          <w:p w:rsidR="008B6668" w:rsidRPr="005B6552" w:rsidRDefault="008B6668" w:rsidP="008B6668">
            <w:pPr>
              <w:keepNext/>
              <w:numPr>
                <w:ilvl w:val="0"/>
                <w:numId w:val="12"/>
              </w:numPr>
              <w:suppressAutoHyphens w:val="0"/>
              <w:autoSpaceDE/>
              <w:autoSpaceDN w:val="0"/>
              <w:ind w:firstLine="855"/>
              <w:jc w:val="both"/>
              <w:outlineLvl w:val="0"/>
              <w:rPr>
                <w:bCs/>
                <w:color w:val="002060"/>
                <w:sz w:val="24"/>
                <w:highlight w:val="yellow"/>
              </w:rPr>
            </w:pPr>
            <w:r w:rsidRPr="00E4782D">
              <w:rPr>
                <w:bCs/>
                <w:sz w:val="24"/>
                <w:szCs w:val="24"/>
              </w:rPr>
              <w:t>Удобный и эргономичный пульт управления, предназначен для управления станком в ручном режиме. Значительно облегчает работу оператора во время настройки станка, а также снижает риск повреждения оборудования в процессе обработки.</w:t>
            </w:r>
            <w:r w:rsidRPr="00E4782D">
              <w:rPr>
                <w:bCs/>
                <w:sz w:val="22"/>
              </w:rPr>
              <w:t xml:space="preserve"> Позволяет загружать программы обработки непосредственно с флэш-носителей</w:t>
            </w:r>
            <w:r>
              <w:rPr>
                <w:bCs/>
                <w:sz w:val="22"/>
              </w:rPr>
              <w:t>,</w:t>
            </w:r>
            <w:r w:rsidRPr="00E4782D">
              <w:rPr>
                <w:bCs/>
                <w:sz w:val="22"/>
              </w:rPr>
              <w:t xml:space="preserve"> не используя специально установленный компьютер.</w:t>
            </w:r>
          </w:p>
          <w:p w:rsidR="008B6668" w:rsidRPr="00B14141" w:rsidRDefault="008B6668" w:rsidP="008B6668">
            <w:pPr>
              <w:keepNext/>
              <w:numPr>
                <w:ilvl w:val="0"/>
                <w:numId w:val="12"/>
              </w:numPr>
              <w:suppressAutoHyphens w:val="0"/>
              <w:autoSpaceDE/>
              <w:autoSpaceDN w:val="0"/>
              <w:jc w:val="both"/>
              <w:outlineLvl w:val="0"/>
              <w:rPr>
                <w:bCs/>
                <w:color w:val="002060"/>
                <w:sz w:val="24"/>
                <w:highlight w:val="yellow"/>
              </w:rPr>
            </w:pPr>
          </w:p>
          <w:p w:rsidR="003C183E" w:rsidRPr="00F914C2" w:rsidRDefault="008B6668" w:rsidP="008B6668">
            <w:pPr>
              <w:keepNext/>
              <w:tabs>
                <w:tab w:val="num" w:pos="0"/>
              </w:tabs>
              <w:suppressAutoHyphens w:val="0"/>
              <w:autoSpaceDE/>
              <w:autoSpaceDN w:val="0"/>
              <w:jc w:val="center"/>
              <w:outlineLvl w:val="0"/>
              <w:rPr>
                <w:bCs/>
                <w:color w:val="002060"/>
                <w:sz w:val="24"/>
                <w:szCs w:val="24"/>
              </w:rPr>
            </w:pPr>
            <w:hyperlink r:id="rId36" w:history="1">
              <w:r w:rsidRPr="005A6C40">
                <w:rPr>
                  <w:rStyle w:val="a4"/>
                  <w:bCs/>
                  <w:sz w:val="24"/>
                </w:rPr>
                <w:t>Подробнее</w:t>
              </w:r>
              <w:r w:rsidRPr="005B6552">
                <w:rPr>
                  <w:rStyle w:val="a4"/>
                  <w:bCs/>
                  <w:sz w:val="24"/>
                </w:rPr>
                <w:t xml:space="preserve"> здесь</w:t>
              </w:r>
            </w:hyperlink>
          </w:p>
        </w:tc>
      </w:tr>
      <w:tr w:rsidR="007F4262" w:rsidRPr="00115307" w:rsidTr="00167881">
        <w:trPr>
          <w:trHeight w:val="2789"/>
        </w:trPr>
        <w:tc>
          <w:tcPr>
            <w:tcW w:w="4303" w:type="dxa"/>
            <w:tcBorders>
              <w:top w:val="single" w:sz="4" w:space="0" w:color="auto"/>
              <w:left w:val="single" w:sz="4" w:space="0" w:color="000000"/>
              <w:bottom w:val="single" w:sz="4" w:space="0" w:color="000000"/>
            </w:tcBorders>
            <w:vAlign w:val="center"/>
          </w:tcPr>
          <w:p w:rsidR="007F4262" w:rsidRDefault="008B6668" w:rsidP="007F4262">
            <w:pPr>
              <w:suppressAutoHyphens w:val="0"/>
              <w:autoSpaceDE/>
              <w:autoSpaceDN w:val="0"/>
              <w:snapToGrid w:val="0"/>
              <w:jc w:val="center"/>
              <w:rPr>
                <w:rFonts w:cs="Tahoma"/>
                <w:color w:val="000000"/>
                <w:sz w:val="28"/>
              </w:rPr>
            </w:pPr>
            <w:bookmarkStart w:id="4" w:name="_Hlk378620894"/>
            <w:bookmarkStart w:id="5" w:name="OLE_LINK78"/>
            <w:r>
              <w:rPr>
                <w:noProof/>
                <w:lang w:eastAsia="ru-RU"/>
              </w:rPr>
              <w:drawing>
                <wp:inline distT="0" distB="0" distL="0" distR="0" wp14:anchorId="4B13C7C2" wp14:editId="50E33FC8">
                  <wp:extent cx="1644556" cy="2101755"/>
                  <wp:effectExtent l="0" t="0" r="0" b="0"/>
                  <wp:docPr id="8" name="Рисунок 8" descr="C:\Users\dementiev\Desktop\Описание ЧПУ Woodtec\kolp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mentiev\Desktop\Описание ЧПУ Woodtec\kolpak.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47759" cy="2105849"/>
                          </a:xfrm>
                          <a:prstGeom prst="rect">
                            <a:avLst/>
                          </a:prstGeom>
                          <a:noFill/>
                          <a:ln>
                            <a:noFill/>
                          </a:ln>
                        </pic:spPr>
                      </pic:pic>
                    </a:graphicData>
                  </a:graphic>
                </wp:inline>
              </w:drawing>
            </w:r>
          </w:p>
        </w:tc>
        <w:tc>
          <w:tcPr>
            <w:tcW w:w="6520" w:type="dxa"/>
            <w:tcBorders>
              <w:top w:val="single" w:sz="4" w:space="0" w:color="auto"/>
              <w:left w:val="single" w:sz="4" w:space="0" w:color="000000"/>
              <w:bottom w:val="single" w:sz="4" w:space="0" w:color="000000"/>
              <w:right w:val="single" w:sz="4" w:space="0" w:color="000000"/>
            </w:tcBorders>
            <w:vAlign w:val="center"/>
          </w:tcPr>
          <w:p w:rsidR="008B6668" w:rsidRDefault="008B6668" w:rsidP="008B6668">
            <w:pPr>
              <w:suppressAutoHyphens w:val="0"/>
              <w:autoSpaceDE/>
              <w:autoSpaceDN w:val="0"/>
              <w:snapToGrid w:val="0"/>
              <w:jc w:val="center"/>
              <w:rPr>
                <w:rFonts w:cs="Tahoma"/>
                <w:b/>
                <w:bCs/>
                <w:caps/>
                <w:sz w:val="28"/>
                <w:szCs w:val="28"/>
              </w:rPr>
            </w:pPr>
            <w:r>
              <w:rPr>
                <w:rFonts w:cs="Tahoma"/>
                <w:b/>
                <w:bCs/>
                <w:caps/>
                <w:sz w:val="28"/>
                <w:szCs w:val="28"/>
              </w:rPr>
              <w:t xml:space="preserve">пЫЛЕУЛАВЛИВАЮЩИЙ АГРЕГАТ </w:t>
            </w:r>
          </w:p>
          <w:p w:rsidR="007F4262" w:rsidRPr="00CC4B29" w:rsidRDefault="008B6668" w:rsidP="008B6668">
            <w:pPr>
              <w:keepNext/>
              <w:numPr>
                <w:ilvl w:val="0"/>
                <w:numId w:val="12"/>
              </w:numPr>
              <w:suppressAutoHyphens w:val="0"/>
              <w:autoSpaceDE/>
              <w:autoSpaceDN w:val="0"/>
              <w:jc w:val="center"/>
              <w:outlineLvl w:val="0"/>
              <w:rPr>
                <w:bCs/>
                <w:color w:val="002060"/>
                <w:sz w:val="24"/>
                <w:highlight w:val="yellow"/>
              </w:rPr>
            </w:pPr>
            <w:r>
              <w:rPr>
                <w:sz w:val="24"/>
                <w:szCs w:val="24"/>
              </w:rPr>
              <w:t>Станок укомплектован пылеулавливающим агрегатом, что является несомненным преимущество по отношению к станкам других производителей.</w:t>
            </w:r>
          </w:p>
        </w:tc>
      </w:tr>
      <w:tr w:rsidR="008B6668" w:rsidRPr="00115307" w:rsidTr="008B6668">
        <w:trPr>
          <w:trHeight w:val="783"/>
        </w:trPr>
        <w:tc>
          <w:tcPr>
            <w:tcW w:w="4303" w:type="dxa"/>
            <w:tcBorders>
              <w:top w:val="single" w:sz="4" w:space="0" w:color="auto"/>
              <w:left w:val="single" w:sz="4" w:space="0" w:color="000000"/>
              <w:bottom w:val="single" w:sz="4" w:space="0" w:color="000000"/>
            </w:tcBorders>
            <w:vAlign w:val="center"/>
          </w:tcPr>
          <w:p w:rsidR="008B6668" w:rsidRDefault="008B6668" w:rsidP="00A33F4F">
            <w:pPr>
              <w:snapToGrid w:val="0"/>
              <w:contextualSpacing/>
              <w:jc w:val="center"/>
              <w:rPr>
                <w:noProof/>
                <w:lang w:eastAsia="ru-RU"/>
              </w:rPr>
            </w:pPr>
            <w:r>
              <w:object w:dxaOrig="3015" w:dyaOrig="4230">
                <v:shape id="_x0000_i1037" type="#_x0000_t75" style="width:96.2pt;height:134.8pt" o:ole="">
                  <v:imagedata r:id="rId38" o:title=""/>
                </v:shape>
                <o:OLEObject Type="Embed" ProgID="PBrush" ShapeID="_x0000_i1037" DrawAspect="Content" ObjectID="_1579008779" r:id="rId39"/>
              </w:object>
            </w:r>
          </w:p>
        </w:tc>
        <w:tc>
          <w:tcPr>
            <w:tcW w:w="6520" w:type="dxa"/>
            <w:tcBorders>
              <w:top w:val="single" w:sz="4" w:space="0" w:color="auto"/>
              <w:left w:val="single" w:sz="4" w:space="0" w:color="000000"/>
              <w:bottom w:val="single" w:sz="4" w:space="0" w:color="000000"/>
              <w:right w:val="single" w:sz="4" w:space="0" w:color="000000"/>
            </w:tcBorders>
            <w:vAlign w:val="center"/>
          </w:tcPr>
          <w:p w:rsidR="008B6668" w:rsidRDefault="008B6668" w:rsidP="008B6668">
            <w:pPr>
              <w:suppressAutoHyphens w:val="0"/>
              <w:autoSpaceDE/>
              <w:autoSpaceDN w:val="0"/>
              <w:snapToGrid w:val="0"/>
              <w:jc w:val="center"/>
              <w:rPr>
                <w:rFonts w:cs="Tahoma"/>
                <w:b/>
                <w:bCs/>
                <w:caps/>
                <w:sz w:val="28"/>
                <w:szCs w:val="28"/>
              </w:rPr>
            </w:pPr>
            <w:r>
              <w:rPr>
                <w:rFonts w:cs="Tahoma"/>
                <w:b/>
                <w:bCs/>
                <w:caps/>
                <w:sz w:val="28"/>
                <w:szCs w:val="28"/>
              </w:rPr>
              <w:t xml:space="preserve">пЫЛЕУЛАВЛИВАЮЩИЙ АГРЕГАТ </w:t>
            </w:r>
          </w:p>
          <w:p w:rsidR="008B6668" w:rsidRPr="00E4782D" w:rsidRDefault="008B6668" w:rsidP="008B6668">
            <w:pPr>
              <w:snapToGrid w:val="0"/>
              <w:contextualSpacing/>
              <w:jc w:val="center"/>
              <w:rPr>
                <w:b/>
                <w:sz w:val="28"/>
                <w:szCs w:val="24"/>
              </w:rPr>
            </w:pPr>
            <w:r>
              <w:rPr>
                <w:sz w:val="24"/>
                <w:szCs w:val="24"/>
              </w:rPr>
              <w:t>Станок укомплектован пылеулавливающим агрегатом, что является несомненным преимущество по отношению к станкам других производителей.</w:t>
            </w:r>
          </w:p>
        </w:tc>
      </w:tr>
      <w:bookmarkEnd w:id="4"/>
      <w:bookmarkEnd w:id="5"/>
      <w:tr w:rsidR="003F530D" w:rsidRPr="00115307" w:rsidTr="008B6668">
        <w:trPr>
          <w:trHeight w:val="2181"/>
        </w:trPr>
        <w:tc>
          <w:tcPr>
            <w:tcW w:w="4303" w:type="dxa"/>
            <w:tcBorders>
              <w:top w:val="single" w:sz="4" w:space="0" w:color="auto"/>
              <w:left w:val="single" w:sz="4" w:space="0" w:color="000000"/>
              <w:bottom w:val="single" w:sz="4" w:space="0" w:color="000000"/>
            </w:tcBorders>
            <w:vAlign w:val="center"/>
          </w:tcPr>
          <w:p w:rsidR="003F530D" w:rsidRPr="0086618D" w:rsidRDefault="008B6668" w:rsidP="00A33F4F">
            <w:pPr>
              <w:snapToGrid w:val="0"/>
              <w:contextualSpacing/>
              <w:jc w:val="center"/>
              <w:rPr>
                <w:b/>
                <w:bCs/>
                <w:sz w:val="24"/>
                <w:szCs w:val="24"/>
                <w:lang w:eastAsia="ru-RU"/>
              </w:rPr>
            </w:pPr>
            <w:r>
              <w:rPr>
                <w:noProof/>
                <w:lang w:eastAsia="ru-RU"/>
              </w:rPr>
              <w:drawing>
                <wp:inline distT="0" distB="0" distL="0" distR="0" wp14:anchorId="4EC75585" wp14:editId="5028B0F3">
                  <wp:extent cx="2351051" cy="1643776"/>
                  <wp:effectExtent l="0" t="0" r="0" b="0"/>
                  <wp:docPr id="62" name="Рисунок 62" descr="http://sos.medic-books.net/imagis/delcam-artcam-uchebnik-7931-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os.medic-books.net/imagis/delcam-artcam-uchebnik-7931-large.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51150" cy="1643845"/>
                          </a:xfrm>
                          <a:prstGeom prst="rect">
                            <a:avLst/>
                          </a:prstGeom>
                          <a:noFill/>
                          <a:ln>
                            <a:noFill/>
                          </a:ln>
                        </pic:spPr>
                      </pic:pic>
                    </a:graphicData>
                  </a:graphic>
                </wp:inline>
              </w:drawing>
            </w:r>
          </w:p>
          <w:p w:rsidR="003F530D" w:rsidRPr="0086618D" w:rsidRDefault="003F530D" w:rsidP="00A33F4F">
            <w:pPr>
              <w:snapToGrid w:val="0"/>
              <w:contextualSpacing/>
              <w:jc w:val="center"/>
              <w:rPr>
                <w:b/>
                <w:noProof/>
                <w:sz w:val="8"/>
                <w:szCs w:val="8"/>
                <w:lang w:eastAsia="ru-RU"/>
              </w:rPr>
            </w:pPr>
          </w:p>
          <w:p w:rsidR="003F530D" w:rsidRPr="0086618D" w:rsidRDefault="003F530D" w:rsidP="003472DF">
            <w:pPr>
              <w:snapToGrid w:val="0"/>
              <w:contextualSpacing/>
              <w:jc w:val="center"/>
              <w:rPr>
                <w:b/>
                <w:noProof/>
                <w:sz w:val="24"/>
                <w:szCs w:val="24"/>
                <w:lang w:eastAsia="ru-RU"/>
              </w:rPr>
            </w:pPr>
          </w:p>
        </w:tc>
        <w:tc>
          <w:tcPr>
            <w:tcW w:w="6520" w:type="dxa"/>
            <w:tcBorders>
              <w:top w:val="single" w:sz="4" w:space="0" w:color="auto"/>
              <w:left w:val="single" w:sz="4" w:space="0" w:color="000000"/>
              <w:bottom w:val="single" w:sz="4" w:space="0" w:color="000000"/>
              <w:right w:val="single" w:sz="4" w:space="0" w:color="000000"/>
            </w:tcBorders>
            <w:vAlign w:val="center"/>
          </w:tcPr>
          <w:p w:rsidR="008B6668" w:rsidRPr="00E4782D" w:rsidRDefault="008B6668" w:rsidP="008B6668">
            <w:pPr>
              <w:snapToGrid w:val="0"/>
              <w:contextualSpacing/>
              <w:jc w:val="center"/>
              <w:rPr>
                <w:b/>
                <w:noProof/>
                <w:sz w:val="28"/>
                <w:szCs w:val="24"/>
                <w:lang w:eastAsia="ru-RU"/>
              </w:rPr>
            </w:pPr>
            <w:r w:rsidRPr="00E4782D">
              <w:rPr>
                <w:b/>
                <w:sz w:val="28"/>
                <w:szCs w:val="24"/>
              </w:rPr>
              <w:t xml:space="preserve">ПРОГРАММНОЕ ОБЕСПЕЧЕНИЕ </w:t>
            </w:r>
            <w:r w:rsidRPr="00E4782D">
              <w:rPr>
                <w:b/>
                <w:noProof/>
                <w:sz w:val="28"/>
                <w:szCs w:val="24"/>
                <w:lang w:eastAsia="ru-RU"/>
              </w:rPr>
              <w:t xml:space="preserve"> «</w:t>
            </w:r>
            <w:r w:rsidRPr="00E4782D">
              <w:rPr>
                <w:b/>
                <w:noProof/>
                <w:sz w:val="28"/>
                <w:szCs w:val="24"/>
                <w:lang w:val="en-US" w:eastAsia="ru-RU"/>
              </w:rPr>
              <w:t>ArtCAM</w:t>
            </w:r>
            <w:r w:rsidRPr="00E4782D">
              <w:rPr>
                <w:b/>
                <w:noProof/>
                <w:sz w:val="28"/>
                <w:szCs w:val="24"/>
                <w:lang w:eastAsia="ru-RU"/>
              </w:rPr>
              <w:t>»</w:t>
            </w:r>
          </w:p>
          <w:p w:rsidR="008B6668" w:rsidRPr="00E4782D" w:rsidRDefault="008B6668" w:rsidP="008B6668">
            <w:pPr>
              <w:autoSpaceDN w:val="0"/>
              <w:adjustRightInd w:val="0"/>
              <w:contextualSpacing/>
              <w:jc w:val="center"/>
              <w:rPr>
                <w:b/>
                <w:szCs w:val="24"/>
                <w:u w:val="single"/>
              </w:rPr>
            </w:pPr>
          </w:p>
          <w:p w:rsidR="00256EFD" w:rsidRPr="0062667A" w:rsidRDefault="008B6668" w:rsidP="008B6668">
            <w:pPr>
              <w:widowControl w:val="0"/>
              <w:suppressAutoHyphens w:val="0"/>
              <w:autoSpaceDE/>
              <w:snapToGrid w:val="0"/>
              <w:ind w:firstLine="855"/>
              <w:contextualSpacing/>
              <w:jc w:val="both"/>
              <w:rPr>
                <w:color w:val="002060"/>
                <w:sz w:val="24"/>
                <w:szCs w:val="24"/>
              </w:rPr>
            </w:pPr>
            <w:r w:rsidRPr="00E4782D">
              <w:rPr>
                <w:sz w:val="24"/>
                <w:szCs w:val="24"/>
              </w:rPr>
              <w:t xml:space="preserve">С </w:t>
            </w:r>
            <w:proofErr w:type="spellStart"/>
            <w:r w:rsidRPr="00E4782D">
              <w:rPr>
                <w:sz w:val="24"/>
                <w:szCs w:val="24"/>
                <w:lang w:val="en-US"/>
              </w:rPr>
              <w:t>ArtCAM</w:t>
            </w:r>
            <w:proofErr w:type="spellEnd"/>
            <w:r w:rsidRPr="00E4782D">
              <w:rPr>
                <w:sz w:val="24"/>
                <w:szCs w:val="24"/>
              </w:rPr>
              <w:t xml:space="preserve"> вы можете моделировать и обрабатывать 2</w:t>
            </w:r>
            <w:r w:rsidRPr="00E4782D">
              <w:rPr>
                <w:sz w:val="24"/>
                <w:szCs w:val="24"/>
                <w:lang w:val="en-US"/>
              </w:rPr>
              <w:t>D</w:t>
            </w:r>
            <w:r w:rsidRPr="00E4782D">
              <w:rPr>
                <w:sz w:val="24"/>
                <w:szCs w:val="24"/>
              </w:rPr>
              <w:t xml:space="preserve"> и 3</w:t>
            </w:r>
            <w:r w:rsidRPr="00E4782D">
              <w:rPr>
                <w:sz w:val="24"/>
                <w:szCs w:val="24"/>
                <w:lang w:val="en-US"/>
              </w:rPr>
              <w:t>D</w:t>
            </w:r>
            <w:r w:rsidRPr="00E4782D">
              <w:rPr>
                <w:sz w:val="24"/>
                <w:szCs w:val="24"/>
              </w:rPr>
              <w:t xml:space="preserve"> модели быстро и просто. Это система начального уровня, и поэтому от пользователя требуется минимум знаний об обработке, она идеально подходит для неопытных пользователей. Единый инструментарий этой программы разработан так, чтобы последовательно охватить весь процесс от разработки эскиза до получения законченного изделия или штампа. </w:t>
            </w:r>
            <w:proofErr w:type="spellStart"/>
            <w:r w:rsidRPr="00E4782D">
              <w:rPr>
                <w:sz w:val="24"/>
                <w:szCs w:val="24"/>
                <w:lang w:val="en-US"/>
              </w:rPr>
              <w:t>ArtCAM</w:t>
            </w:r>
            <w:proofErr w:type="spellEnd"/>
            <w:r w:rsidRPr="00E4782D">
              <w:rPr>
                <w:sz w:val="24"/>
                <w:szCs w:val="24"/>
              </w:rPr>
              <w:t xml:space="preserve"> позволяет делать гравировку, обработку металлов, резьбу по дереву и многое другое.</w:t>
            </w:r>
          </w:p>
        </w:tc>
      </w:tr>
    </w:tbl>
    <w:p w:rsidR="00E24DB9" w:rsidRDefault="00E24DB9" w:rsidP="001E3EDB">
      <w:pPr>
        <w:widowControl w:val="0"/>
        <w:suppressAutoHyphens w:val="0"/>
        <w:autoSpaceDE/>
        <w:contextualSpacing/>
        <w:rPr>
          <w:rFonts w:cs="Tahoma"/>
          <w:color w:val="000000"/>
          <w:sz w:val="24"/>
        </w:rPr>
      </w:pPr>
    </w:p>
    <w:p w:rsidR="002D2B93" w:rsidRPr="002D2B93" w:rsidRDefault="002D2B93" w:rsidP="001E3EDB">
      <w:pPr>
        <w:widowControl w:val="0"/>
        <w:suppressAutoHyphens w:val="0"/>
        <w:autoSpaceDE/>
        <w:contextualSpacing/>
        <w:rPr>
          <w:rFonts w:cs="Tahoma"/>
          <w:color w:val="000000"/>
          <w:sz w:val="28"/>
        </w:rPr>
      </w:pPr>
      <w:r w:rsidRPr="002D2B93">
        <w:rPr>
          <w:rFonts w:cs="Tahoma"/>
          <w:color w:val="000000"/>
          <w:sz w:val="28"/>
        </w:rPr>
        <w:t xml:space="preserve">КРОМЕ ПРОДАЖИ </w:t>
      </w:r>
      <w:r>
        <w:rPr>
          <w:rFonts w:cs="Tahoma"/>
          <w:color w:val="000000"/>
          <w:sz w:val="28"/>
        </w:rPr>
        <w:t xml:space="preserve">НАДЕЖНОГО СТАНКА </w:t>
      </w:r>
      <w:r w:rsidRPr="002D2B93">
        <w:rPr>
          <w:rFonts w:cs="Tahoma"/>
          <w:color w:val="000000"/>
          <w:sz w:val="28"/>
        </w:rPr>
        <w:t>С ЧПУ МЫ ПОМОЖЕМ ВАМ В:</w:t>
      </w:r>
    </w:p>
    <w:p w:rsidR="008B6668" w:rsidRDefault="008B6668" w:rsidP="001E3EDB">
      <w:pPr>
        <w:widowControl w:val="0"/>
        <w:suppressAutoHyphens w:val="0"/>
        <w:autoSpaceDE/>
        <w:contextualSpacing/>
        <w:rPr>
          <w:rFonts w:cs="Tahoma"/>
          <w:color w:val="000000"/>
          <w:sz w:val="28"/>
        </w:rPr>
      </w:pPr>
    </w:p>
    <w:p w:rsidR="002D2B93" w:rsidRPr="002D2B93" w:rsidRDefault="002D2B93" w:rsidP="001E3EDB">
      <w:pPr>
        <w:widowControl w:val="0"/>
        <w:suppressAutoHyphens w:val="0"/>
        <w:autoSpaceDE/>
        <w:contextualSpacing/>
        <w:rPr>
          <w:rFonts w:cs="Tahoma"/>
          <w:color w:val="000000"/>
          <w:sz w:val="28"/>
        </w:rPr>
      </w:pPr>
      <w:r w:rsidRPr="002D2B93">
        <w:rPr>
          <w:rFonts w:cs="Tahoma"/>
          <w:color w:val="000000"/>
          <w:sz w:val="28"/>
        </w:rPr>
        <w:t>- ОПЕРАТИВНОЙ ДОСТАВКЕ</w:t>
      </w:r>
    </w:p>
    <w:p w:rsidR="002D2B93" w:rsidRPr="002D2B93" w:rsidRDefault="0036368A" w:rsidP="001E3EDB">
      <w:pPr>
        <w:widowControl w:val="0"/>
        <w:suppressAutoHyphens w:val="0"/>
        <w:autoSpaceDE/>
        <w:contextualSpacing/>
        <w:rPr>
          <w:rFonts w:cs="Tahoma"/>
          <w:color w:val="000000"/>
          <w:sz w:val="28"/>
        </w:rPr>
      </w:pPr>
      <w:r>
        <w:rPr>
          <w:rFonts w:cs="Tahoma"/>
          <w:color w:val="000000"/>
          <w:sz w:val="28"/>
        </w:rPr>
        <w:t xml:space="preserve">- </w:t>
      </w:r>
      <w:proofErr w:type="gramStart"/>
      <w:r>
        <w:rPr>
          <w:rFonts w:cs="Tahoma"/>
          <w:color w:val="000000"/>
          <w:sz w:val="28"/>
        </w:rPr>
        <w:t>ШЕФ</w:t>
      </w:r>
      <w:r w:rsidR="002D2B93" w:rsidRPr="002D2B93">
        <w:rPr>
          <w:rFonts w:cs="Tahoma"/>
          <w:color w:val="000000"/>
          <w:sz w:val="28"/>
        </w:rPr>
        <w:t>-МОНТАЖЕ</w:t>
      </w:r>
      <w:proofErr w:type="gramEnd"/>
      <w:r w:rsidR="002D2B93" w:rsidRPr="002D2B93">
        <w:rPr>
          <w:rFonts w:cs="Tahoma"/>
          <w:color w:val="000000"/>
          <w:sz w:val="28"/>
        </w:rPr>
        <w:t xml:space="preserve"> ДАННОГО ОБОРУДОВАНИЯ</w:t>
      </w:r>
    </w:p>
    <w:p w:rsidR="002D2B93" w:rsidRPr="002D2B93" w:rsidRDefault="002D2B93" w:rsidP="001E3EDB">
      <w:pPr>
        <w:widowControl w:val="0"/>
        <w:suppressAutoHyphens w:val="0"/>
        <w:autoSpaceDE/>
        <w:contextualSpacing/>
        <w:rPr>
          <w:rFonts w:cs="Tahoma"/>
          <w:color w:val="000000"/>
          <w:sz w:val="28"/>
        </w:rPr>
      </w:pPr>
      <w:r w:rsidRPr="002D2B93">
        <w:rPr>
          <w:rFonts w:cs="Tahoma"/>
          <w:color w:val="000000"/>
          <w:sz w:val="28"/>
        </w:rPr>
        <w:t xml:space="preserve">- ОБУЧЕНИИ РАБОТЫ ВАШЕГО ПЕРСОНАЛА </w:t>
      </w:r>
    </w:p>
    <w:p w:rsidR="002D2B93" w:rsidRPr="002D2B93" w:rsidRDefault="002D2B93" w:rsidP="001E3EDB">
      <w:pPr>
        <w:widowControl w:val="0"/>
        <w:suppressAutoHyphens w:val="0"/>
        <w:autoSpaceDE/>
        <w:contextualSpacing/>
        <w:rPr>
          <w:rFonts w:cs="Tahoma"/>
          <w:color w:val="000000"/>
          <w:sz w:val="28"/>
        </w:rPr>
      </w:pPr>
      <w:r w:rsidRPr="002D2B93">
        <w:rPr>
          <w:rFonts w:cs="Tahoma"/>
          <w:color w:val="000000"/>
          <w:sz w:val="28"/>
        </w:rPr>
        <w:t xml:space="preserve">- ГАРАНТИЙНОГО И ПОСТГАРАНТИЙНОГО ОБСЛУЖИВАНИЯ </w:t>
      </w:r>
    </w:p>
    <w:p w:rsidR="002D2B93" w:rsidRPr="002D2B93" w:rsidRDefault="002D2B93" w:rsidP="001E3EDB">
      <w:pPr>
        <w:widowControl w:val="0"/>
        <w:suppressAutoHyphens w:val="0"/>
        <w:autoSpaceDE/>
        <w:contextualSpacing/>
        <w:rPr>
          <w:rFonts w:cs="Tahoma"/>
          <w:color w:val="000000"/>
          <w:sz w:val="28"/>
        </w:rPr>
      </w:pPr>
    </w:p>
    <w:p w:rsidR="002D2B93" w:rsidRPr="002D2B93" w:rsidRDefault="002D2B93" w:rsidP="008B6668">
      <w:pPr>
        <w:widowControl w:val="0"/>
        <w:suppressAutoHyphens w:val="0"/>
        <w:autoSpaceDE/>
        <w:contextualSpacing/>
        <w:jc w:val="center"/>
        <w:rPr>
          <w:rFonts w:cs="Tahoma"/>
          <w:color w:val="000000"/>
          <w:sz w:val="24"/>
        </w:rPr>
      </w:pPr>
      <w:r w:rsidRPr="002D2B93">
        <w:rPr>
          <w:rFonts w:cs="Tahoma"/>
          <w:color w:val="000000"/>
          <w:sz w:val="28"/>
        </w:rPr>
        <w:t>НА ВСЕ ВОПРОСЫ МЫ ГОТОВЫ ОТВЕТИТЬ ВАМ В УДОБНОЕ ДЛЯ ВАС ВРЕМЯ!</w:t>
      </w:r>
    </w:p>
    <w:sectPr w:rsidR="002D2B93" w:rsidRPr="002D2B93" w:rsidSect="00955BD3">
      <w:footerReference w:type="default" r:id="rId41"/>
      <w:footnotePr>
        <w:pos w:val="beneathText"/>
      </w:footnotePr>
      <w:pgSz w:w="11905" w:h="16837"/>
      <w:pgMar w:top="284" w:right="565" w:bottom="284" w:left="720" w:header="720" w:footer="30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1C5" w:rsidRDefault="006C71C5" w:rsidP="00A34A4B">
      <w:r>
        <w:separator/>
      </w:r>
    </w:p>
  </w:endnote>
  <w:endnote w:type="continuationSeparator" w:id="0">
    <w:p w:rsidR="006C71C5" w:rsidRDefault="006C71C5" w:rsidP="00A34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1996" w:rsidRPr="00921996" w:rsidRDefault="00921996" w:rsidP="00921996">
    <w:pPr>
      <w:pStyle w:val="af1"/>
      <w:jc w:val="right"/>
      <w:rPr>
        <w:rFonts w:ascii="Verdana" w:hAnsi="Verdana" w:cs="Tahoma"/>
        <w:b/>
        <w:bCs/>
        <w:color w:val="385623" w:themeColor="accent6" w:themeShade="80"/>
        <w:u w:val="single"/>
        <w:lang w:val="en-US"/>
      </w:rPr>
    </w:pPr>
    <w:proofErr w:type="spellStart"/>
    <w:r>
      <w:rPr>
        <w:rFonts w:ascii="Verdana" w:hAnsi="Verdana" w:cs="Tahoma"/>
        <w:b/>
        <w:bCs/>
        <w:color w:val="385623" w:themeColor="accent6" w:themeShade="80"/>
        <w:u w:val="single"/>
        <w:lang w:val="en-US"/>
      </w:rPr>
      <w:t>Woodtec</w:t>
    </w:r>
    <w:proofErr w:type="spellEnd"/>
    <w:r>
      <w:rPr>
        <w:rFonts w:ascii="Verdana" w:hAnsi="Verdana" w:cs="Tahoma"/>
        <w:b/>
        <w:bCs/>
        <w:color w:val="385623" w:themeColor="accent6" w:themeShade="80"/>
        <w:u w:val="single"/>
        <w:lang w:val="en-US"/>
      </w:rPr>
      <w:t xml:space="preserve"> MH-1212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1C5" w:rsidRDefault="006C71C5" w:rsidP="00A34A4B">
      <w:r>
        <w:separator/>
      </w:r>
    </w:p>
  </w:footnote>
  <w:footnote w:type="continuationSeparator" w:id="0">
    <w:p w:rsidR="006C71C5" w:rsidRDefault="006C71C5" w:rsidP="00A34A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singleLevel"/>
    <w:tmpl w:val="00000002"/>
    <w:name w:val="WW8Num2"/>
    <w:lvl w:ilvl="0">
      <w:numFmt w:val="bullet"/>
      <w:suff w:val="nothing"/>
      <w:lvlText w:val="-"/>
      <w:lvlJc w:val="left"/>
      <w:pPr>
        <w:tabs>
          <w:tab w:val="num" w:pos="0"/>
        </w:tabs>
        <w:ind w:left="0" w:firstLine="0"/>
      </w:pPr>
      <w:rPr>
        <w:rFonts w:ascii="Times New Roman" w:hAnsi="Times New Roman" w:cs="Times New Roman"/>
      </w:rPr>
    </w:lvl>
  </w:abstractNum>
  <w:abstractNum w:abstractNumId="2">
    <w:nsid w:val="08345D24"/>
    <w:multiLevelType w:val="hybridMultilevel"/>
    <w:tmpl w:val="F4502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1C1426"/>
    <w:multiLevelType w:val="hybridMultilevel"/>
    <w:tmpl w:val="5A721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1C388C"/>
    <w:multiLevelType w:val="hybridMultilevel"/>
    <w:tmpl w:val="0DA23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0C4085"/>
    <w:multiLevelType w:val="hybridMultilevel"/>
    <w:tmpl w:val="F92EF69E"/>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6">
    <w:nsid w:val="35AF3BA4"/>
    <w:multiLevelType w:val="hybridMultilevel"/>
    <w:tmpl w:val="2160AA68"/>
    <w:lvl w:ilvl="0" w:tplc="216C9AF2">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7">
    <w:nsid w:val="3AC84E02"/>
    <w:multiLevelType w:val="hybridMultilevel"/>
    <w:tmpl w:val="E6D29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BA866BF"/>
    <w:multiLevelType w:val="hybridMultilevel"/>
    <w:tmpl w:val="DE76D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62874CD"/>
    <w:multiLevelType w:val="hybridMultilevel"/>
    <w:tmpl w:val="5E346D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D5E089D"/>
    <w:multiLevelType w:val="multilevel"/>
    <w:tmpl w:val="6F20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6"/>
  </w:num>
  <w:num w:numId="4">
    <w:abstractNumId w:val="1"/>
  </w:num>
  <w:num w:numId="5">
    <w:abstractNumId w:val="10"/>
  </w:num>
  <w:num w:numId="6">
    <w:abstractNumId w:val="8"/>
  </w:num>
  <w:num w:numId="7">
    <w:abstractNumId w:val="3"/>
  </w:num>
  <w:num w:numId="8">
    <w:abstractNumId w:val="4"/>
  </w:num>
  <w:num w:numId="9">
    <w:abstractNumId w:val="9"/>
  </w:num>
  <w:num w:numId="10">
    <w:abstractNumId w:val="7"/>
  </w:num>
  <w:num w:numId="11">
    <w:abstractNumId w:val="2"/>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7C14"/>
    <w:rsid w:val="0002096B"/>
    <w:rsid w:val="00020C52"/>
    <w:rsid w:val="0002657D"/>
    <w:rsid w:val="00027F3D"/>
    <w:rsid w:val="0004225D"/>
    <w:rsid w:val="00042EAE"/>
    <w:rsid w:val="000601B9"/>
    <w:rsid w:val="00061BCA"/>
    <w:rsid w:val="000708CC"/>
    <w:rsid w:val="00071F87"/>
    <w:rsid w:val="0008101A"/>
    <w:rsid w:val="00090BC9"/>
    <w:rsid w:val="00095EA1"/>
    <w:rsid w:val="00096EA6"/>
    <w:rsid w:val="000A30F6"/>
    <w:rsid w:val="000B57B1"/>
    <w:rsid w:val="000E3E50"/>
    <w:rsid w:val="000E70D5"/>
    <w:rsid w:val="000F0115"/>
    <w:rsid w:val="00113679"/>
    <w:rsid w:val="00115307"/>
    <w:rsid w:val="00121EF8"/>
    <w:rsid w:val="00141A9A"/>
    <w:rsid w:val="00143019"/>
    <w:rsid w:val="00145B77"/>
    <w:rsid w:val="00146C7F"/>
    <w:rsid w:val="0014755F"/>
    <w:rsid w:val="00152CBE"/>
    <w:rsid w:val="001622C9"/>
    <w:rsid w:val="001630A0"/>
    <w:rsid w:val="00167881"/>
    <w:rsid w:val="00170B34"/>
    <w:rsid w:val="001862EE"/>
    <w:rsid w:val="0019012F"/>
    <w:rsid w:val="00191993"/>
    <w:rsid w:val="001A279F"/>
    <w:rsid w:val="001A3524"/>
    <w:rsid w:val="001A62C2"/>
    <w:rsid w:val="001D183C"/>
    <w:rsid w:val="001D3446"/>
    <w:rsid w:val="001E3EDB"/>
    <w:rsid w:val="001F23EF"/>
    <w:rsid w:val="001F4062"/>
    <w:rsid w:val="00201FB4"/>
    <w:rsid w:val="00214FCF"/>
    <w:rsid w:val="00233808"/>
    <w:rsid w:val="00243530"/>
    <w:rsid w:val="002553D0"/>
    <w:rsid w:val="00256EFD"/>
    <w:rsid w:val="002600DB"/>
    <w:rsid w:val="00261C88"/>
    <w:rsid w:val="0026414E"/>
    <w:rsid w:val="00264BED"/>
    <w:rsid w:val="0027053E"/>
    <w:rsid w:val="00274298"/>
    <w:rsid w:val="00276898"/>
    <w:rsid w:val="0028070B"/>
    <w:rsid w:val="00282771"/>
    <w:rsid w:val="00287816"/>
    <w:rsid w:val="00297BE0"/>
    <w:rsid w:val="002A0004"/>
    <w:rsid w:val="002A2018"/>
    <w:rsid w:val="002A356E"/>
    <w:rsid w:val="002B5BEF"/>
    <w:rsid w:val="002C3325"/>
    <w:rsid w:val="002D2A18"/>
    <w:rsid w:val="002D2B93"/>
    <w:rsid w:val="002F0B3A"/>
    <w:rsid w:val="00313DD4"/>
    <w:rsid w:val="0031664C"/>
    <w:rsid w:val="00330675"/>
    <w:rsid w:val="003472DF"/>
    <w:rsid w:val="00351C64"/>
    <w:rsid w:val="003566C6"/>
    <w:rsid w:val="0036368A"/>
    <w:rsid w:val="003746D9"/>
    <w:rsid w:val="00375ED5"/>
    <w:rsid w:val="00387542"/>
    <w:rsid w:val="0039195B"/>
    <w:rsid w:val="003A4187"/>
    <w:rsid w:val="003A540B"/>
    <w:rsid w:val="003B103D"/>
    <w:rsid w:val="003B4453"/>
    <w:rsid w:val="003C183E"/>
    <w:rsid w:val="003C723F"/>
    <w:rsid w:val="003D056E"/>
    <w:rsid w:val="003D5B49"/>
    <w:rsid w:val="003F530D"/>
    <w:rsid w:val="0041025A"/>
    <w:rsid w:val="00410F36"/>
    <w:rsid w:val="00415D3B"/>
    <w:rsid w:val="00416E48"/>
    <w:rsid w:val="004207A2"/>
    <w:rsid w:val="00421165"/>
    <w:rsid w:val="00421479"/>
    <w:rsid w:val="00426ACA"/>
    <w:rsid w:val="00431284"/>
    <w:rsid w:val="00433251"/>
    <w:rsid w:val="00436F7A"/>
    <w:rsid w:val="0044115D"/>
    <w:rsid w:val="0044352C"/>
    <w:rsid w:val="004501DA"/>
    <w:rsid w:val="0046341F"/>
    <w:rsid w:val="0047086F"/>
    <w:rsid w:val="0047132A"/>
    <w:rsid w:val="00471344"/>
    <w:rsid w:val="004803B8"/>
    <w:rsid w:val="00485EC3"/>
    <w:rsid w:val="004A1BEF"/>
    <w:rsid w:val="004A3EFC"/>
    <w:rsid w:val="004C49D7"/>
    <w:rsid w:val="004C762A"/>
    <w:rsid w:val="004D17C4"/>
    <w:rsid w:val="004E1E8B"/>
    <w:rsid w:val="00533AAE"/>
    <w:rsid w:val="00534AA9"/>
    <w:rsid w:val="00541BCC"/>
    <w:rsid w:val="00551825"/>
    <w:rsid w:val="005675E7"/>
    <w:rsid w:val="005742E7"/>
    <w:rsid w:val="0059318C"/>
    <w:rsid w:val="00597671"/>
    <w:rsid w:val="005A7917"/>
    <w:rsid w:val="005B0752"/>
    <w:rsid w:val="005B7DCE"/>
    <w:rsid w:val="005C170B"/>
    <w:rsid w:val="005C3FD6"/>
    <w:rsid w:val="00607074"/>
    <w:rsid w:val="0062667A"/>
    <w:rsid w:val="0063733B"/>
    <w:rsid w:val="00643509"/>
    <w:rsid w:val="00657B36"/>
    <w:rsid w:val="006615C2"/>
    <w:rsid w:val="00662DAC"/>
    <w:rsid w:val="006662E0"/>
    <w:rsid w:val="00674577"/>
    <w:rsid w:val="00676754"/>
    <w:rsid w:val="006919A4"/>
    <w:rsid w:val="00692324"/>
    <w:rsid w:val="006B43EC"/>
    <w:rsid w:val="006C71C5"/>
    <w:rsid w:val="006D09C4"/>
    <w:rsid w:val="006D407D"/>
    <w:rsid w:val="006D58BB"/>
    <w:rsid w:val="006D75A5"/>
    <w:rsid w:val="006E4B79"/>
    <w:rsid w:val="0071045C"/>
    <w:rsid w:val="00711E7A"/>
    <w:rsid w:val="0071371F"/>
    <w:rsid w:val="00716126"/>
    <w:rsid w:val="007365A9"/>
    <w:rsid w:val="0074343A"/>
    <w:rsid w:val="00777453"/>
    <w:rsid w:val="00783BA8"/>
    <w:rsid w:val="007953EC"/>
    <w:rsid w:val="007B0CF8"/>
    <w:rsid w:val="007B3181"/>
    <w:rsid w:val="007C21EE"/>
    <w:rsid w:val="007C6216"/>
    <w:rsid w:val="007D35F6"/>
    <w:rsid w:val="007E1D3C"/>
    <w:rsid w:val="007E27BD"/>
    <w:rsid w:val="007E559F"/>
    <w:rsid w:val="007F1755"/>
    <w:rsid w:val="007F4262"/>
    <w:rsid w:val="00812B45"/>
    <w:rsid w:val="008178E2"/>
    <w:rsid w:val="00827054"/>
    <w:rsid w:val="00836E70"/>
    <w:rsid w:val="008426F0"/>
    <w:rsid w:val="008438FC"/>
    <w:rsid w:val="008446AF"/>
    <w:rsid w:val="00856A00"/>
    <w:rsid w:val="0086618D"/>
    <w:rsid w:val="0087700F"/>
    <w:rsid w:val="00880831"/>
    <w:rsid w:val="0088246B"/>
    <w:rsid w:val="00892AF4"/>
    <w:rsid w:val="008955D4"/>
    <w:rsid w:val="008A6C2C"/>
    <w:rsid w:val="008B2F3E"/>
    <w:rsid w:val="008B5647"/>
    <w:rsid w:val="008B6668"/>
    <w:rsid w:val="008C02C0"/>
    <w:rsid w:val="008C03E9"/>
    <w:rsid w:val="008C4292"/>
    <w:rsid w:val="008D2AAF"/>
    <w:rsid w:val="008E6D81"/>
    <w:rsid w:val="008F1939"/>
    <w:rsid w:val="008F7C00"/>
    <w:rsid w:val="009140C2"/>
    <w:rsid w:val="00915FEE"/>
    <w:rsid w:val="00921996"/>
    <w:rsid w:val="00924239"/>
    <w:rsid w:val="009315AB"/>
    <w:rsid w:val="00937516"/>
    <w:rsid w:val="00943182"/>
    <w:rsid w:val="009468F2"/>
    <w:rsid w:val="009533D1"/>
    <w:rsid w:val="00955BD3"/>
    <w:rsid w:val="0097260D"/>
    <w:rsid w:val="00992487"/>
    <w:rsid w:val="00994063"/>
    <w:rsid w:val="009A28C7"/>
    <w:rsid w:val="009A7006"/>
    <w:rsid w:val="009B04CC"/>
    <w:rsid w:val="009B28DE"/>
    <w:rsid w:val="009C156F"/>
    <w:rsid w:val="009D1288"/>
    <w:rsid w:val="009E5E3A"/>
    <w:rsid w:val="00A02C45"/>
    <w:rsid w:val="00A154DA"/>
    <w:rsid w:val="00A20E35"/>
    <w:rsid w:val="00A21764"/>
    <w:rsid w:val="00A33F4F"/>
    <w:rsid w:val="00A34A4B"/>
    <w:rsid w:val="00A45AD9"/>
    <w:rsid w:val="00A47611"/>
    <w:rsid w:val="00A500D2"/>
    <w:rsid w:val="00A504CB"/>
    <w:rsid w:val="00A608E3"/>
    <w:rsid w:val="00A626A6"/>
    <w:rsid w:val="00A71933"/>
    <w:rsid w:val="00A724FE"/>
    <w:rsid w:val="00A729BB"/>
    <w:rsid w:val="00A97690"/>
    <w:rsid w:val="00AA17C3"/>
    <w:rsid w:val="00AA39DF"/>
    <w:rsid w:val="00AA5C49"/>
    <w:rsid w:val="00AB09CD"/>
    <w:rsid w:val="00AC2D58"/>
    <w:rsid w:val="00AC6D11"/>
    <w:rsid w:val="00AE1480"/>
    <w:rsid w:val="00AF699E"/>
    <w:rsid w:val="00AF741A"/>
    <w:rsid w:val="00B11A9F"/>
    <w:rsid w:val="00B23190"/>
    <w:rsid w:val="00B27668"/>
    <w:rsid w:val="00B307EB"/>
    <w:rsid w:val="00B40F1F"/>
    <w:rsid w:val="00B5581F"/>
    <w:rsid w:val="00B56BE9"/>
    <w:rsid w:val="00B57C14"/>
    <w:rsid w:val="00B82045"/>
    <w:rsid w:val="00B97447"/>
    <w:rsid w:val="00BA1587"/>
    <w:rsid w:val="00BA457E"/>
    <w:rsid w:val="00BB4FF1"/>
    <w:rsid w:val="00BB5041"/>
    <w:rsid w:val="00BC1F0A"/>
    <w:rsid w:val="00BC2582"/>
    <w:rsid w:val="00BC36F5"/>
    <w:rsid w:val="00BC67FF"/>
    <w:rsid w:val="00BC7C6A"/>
    <w:rsid w:val="00BE3A9C"/>
    <w:rsid w:val="00BE63F5"/>
    <w:rsid w:val="00C03FE1"/>
    <w:rsid w:val="00C04D5C"/>
    <w:rsid w:val="00C22E2F"/>
    <w:rsid w:val="00C3312C"/>
    <w:rsid w:val="00C331A5"/>
    <w:rsid w:val="00C36C47"/>
    <w:rsid w:val="00C37164"/>
    <w:rsid w:val="00C4342A"/>
    <w:rsid w:val="00C45844"/>
    <w:rsid w:val="00C52561"/>
    <w:rsid w:val="00C67BDD"/>
    <w:rsid w:val="00C8157F"/>
    <w:rsid w:val="00CA425A"/>
    <w:rsid w:val="00CB04A1"/>
    <w:rsid w:val="00CC022C"/>
    <w:rsid w:val="00CC4B29"/>
    <w:rsid w:val="00CD4016"/>
    <w:rsid w:val="00CD7FAA"/>
    <w:rsid w:val="00CE5164"/>
    <w:rsid w:val="00CF1850"/>
    <w:rsid w:val="00CF4917"/>
    <w:rsid w:val="00D156D5"/>
    <w:rsid w:val="00D20F89"/>
    <w:rsid w:val="00D34A60"/>
    <w:rsid w:val="00D45DFA"/>
    <w:rsid w:val="00D576EA"/>
    <w:rsid w:val="00D745F5"/>
    <w:rsid w:val="00D769C9"/>
    <w:rsid w:val="00D802B7"/>
    <w:rsid w:val="00D927C8"/>
    <w:rsid w:val="00D97A5D"/>
    <w:rsid w:val="00DB3486"/>
    <w:rsid w:val="00DB63F2"/>
    <w:rsid w:val="00DC564C"/>
    <w:rsid w:val="00DD15BC"/>
    <w:rsid w:val="00DD600D"/>
    <w:rsid w:val="00DF0A08"/>
    <w:rsid w:val="00E01CE0"/>
    <w:rsid w:val="00E11A85"/>
    <w:rsid w:val="00E154C0"/>
    <w:rsid w:val="00E17D5F"/>
    <w:rsid w:val="00E24DB9"/>
    <w:rsid w:val="00E302E2"/>
    <w:rsid w:val="00E348DB"/>
    <w:rsid w:val="00E418E0"/>
    <w:rsid w:val="00E4511A"/>
    <w:rsid w:val="00E4782D"/>
    <w:rsid w:val="00E61359"/>
    <w:rsid w:val="00E76FC6"/>
    <w:rsid w:val="00E8705E"/>
    <w:rsid w:val="00E87CA6"/>
    <w:rsid w:val="00E912A8"/>
    <w:rsid w:val="00E95E56"/>
    <w:rsid w:val="00EB41BB"/>
    <w:rsid w:val="00EC0410"/>
    <w:rsid w:val="00EC0AE5"/>
    <w:rsid w:val="00ED007B"/>
    <w:rsid w:val="00EE0A44"/>
    <w:rsid w:val="00EE22BC"/>
    <w:rsid w:val="00EE4611"/>
    <w:rsid w:val="00F04A41"/>
    <w:rsid w:val="00F13BD1"/>
    <w:rsid w:val="00F22F72"/>
    <w:rsid w:val="00F3125C"/>
    <w:rsid w:val="00F42E2B"/>
    <w:rsid w:val="00F52BAD"/>
    <w:rsid w:val="00F71615"/>
    <w:rsid w:val="00F919CA"/>
    <w:rsid w:val="00FB05C7"/>
    <w:rsid w:val="00FB2C4C"/>
    <w:rsid w:val="00FC3E9C"/>
    <w:rsid w:val="00FC4373"/>
    <w:rsid w:val="00FF6C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autoSpaceDE w:val="0"/>
    </w:pPr>
    <w:rPr>
      <w:lang w:eastAsia="ar-SA"/>
    </w:rPr>
  </w:style>
  <w:style w:type="paragraph" w:styleId="1">
    <w:name w:val="heading 1"/>
    <w:basedOn w:val="a"/>
    <w:next w:val="a"/>
    <w:qFormat/>
    <w:pPr>
      <w:keepNext/>
      <w:numPr>
        <w:numId w:val="1"/>
      </w:numPr>
      <w:autoSpaceDE/>
      <w:jc w:val="center"/>
      <w:outlineLvl w:val="0"/>
    </w:pPr>
    <w:rPr>
      <w:b/>
      <w:bCs/>
    </w:rPr>
  </w:style>
  <w:style w:type="paragraph" w:styleId="2">
    <w:name w:val="heading 2"/>
    <w:basedOn w:val="a"/>
    <w:next w:val="a"/>
    <w:qFormat/>
    <w:pPr>
      <w:keepNext/>
      <w:numPr>
        <w:ilvl w:val="1"/>
        <w:numId w:val="1"/>
      </w:numPr>
      <w:outlineLvl w:val="1"/>
    </w:pPr>
    <w:rPr>
      <w:rFonts w:ascii="Verdana" w:hAnsi="Verdana" w:cs="Verdana"/>
      <w:b/>
      <w:bCs/>
      <w:sz w:val="24"/>
      <w:szCs w:val="24"/>
    </w:rPr>
  </w:style>
  <w:style w:type="paragraph" w:styleId="3">
    <w:name w:val="heading 3"/>
    <w:basedOn w:val="a"/>
    <w:next w:val="a"/>
    <w:link w:val="30"/>
    <w:qFormat/>
    <w:rsid w:val="00115307"/>
    <w:pPr>
      <w:keepNext/>
      <w:numPr>
        <w:ilvl w:val="2"/>
        <w:numId w:val="1"/>
      </w:numPr>
      <w:suppressAutoHyphens w:val="0"/>
      <w:autoSpaceDE/>
      <w:ind w:left="567"/>
      <w:jc w:val="both"/>
      <w:outlineLvl w:val="2"/>
    </w:pPr>
    <w:rPr>
      <w:bCs/>
      <w:sz w:val="28"/>
    </w:rPr>
  </w:style>
  <w:style w:type="paragraph" w:styleId="4">
    <w:name w:val="heading 4"/>
    <w:basedOn w:val="a"/>
    <w:next w:val="a"/>
    <w:link w:val="40"/>
    <w:unhideWhenUsed/>
    <w:qFormat/>
    <w:rsid w:val="00115307"/>
    <w:pPr>
      <w:keepNext/>
      <w:spacing w:before="240" w:after="60"/>
      <w:outlineLvl w:val="3"/>
    </w:pPr>
    <w:rPr>
      <w:rFonts w:ascii="Calibri" w:hAnsi="Calibri"/>
      <w:b/>
      <w:bCs/>
      <w:sz w:val="28"/>
      <w:szCs w:val="28"/>
    </w:rPr>
  </w:style>
  <w:style w:type="paragraph" w:styleId="5">
    <w:name w:val="heading 5"/>
    <w:basedOn w:val="a"/>
    <w:next w:val="a"/>
    <w:link w:val="50"/>
    <w:unhideWhenUsed/>
    <w:qFormat/>
    <w:rsid w:val="00115307"/>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115307"/>
    <w:pPr>
      <w:spacing w:before="240" w:after="60"/>
      <w:outlineLvl w:val="5"/>
    </w:pPr>
    <w:rPr>
      <w:rFonts w:ascii="Calibri" w:hAnsi="Calibri"/>
      <w:b/>
      <w:bCs/>
      <w:sz w:val="22"/>
      <w:szCs w:val="22"/>
    </w:rPr>
  </w:style>
  <w:style w:type="paragraph" w:styleId="7">
    <w:name w:val="heading 7"/>
    <w:basedOn w:val="a"/>
    <w:next w:val="a"/>
    <w:link w:val="70"/>
    <w:qFormat/>
    <w:rsid w:val="00115307"/>
    <w:pPr>
      <w:keepNext/>
      <w:numPr>
        <w:ilvl w:val="6"/>
        <w:numId w:val="1"/>
      </w:numPr>
      <w:suppressAutoHyphens w:val="0"/>
      <w:autoSpaceDE/>
      <w:jc w:val="both"/>
      <w:outlineLvl w:val="6"/>
    </w:pPr>
    <w:rPr>
      <w:rFonts w:cs="Tahoma"/>
      <w:b/>
      <w:bCs/>
      <w:color w:val="000000"/>
      <w:sz w:val="28"/>
    </w:rPr>
  </w:style>
  <w:style w:type="paragraph" w:styleId="8">
    <w:name w:val="heading 8"/>
    <w:basedOn w:val="a"/>
    <w:next w:val="a"/>
    <w:link w:val="80"/>
    <w:unhideWhenUsed/>
    <w:qFormat/>
    <w:rsid w:val="00115307"/>
    <w:pPr>
      <w:spacing w:before="240" w:after="60"/>
      <w:outlineLvl w:val="7"/>
    </w:pPr>
    <w:rPr>
      <w:rFonts w:ascii="Calibri" w:hAnsi="Calibri"/>
      <w:i/>
      <w:iCs/>
      <w:sz w:val="24"/>
      <w:szCs w:val="24"/>
    </w:rPr>
  </w:style>
  <w:style w:type="paragraph" w:styleId="9">
    <w:name w:val="heading 9"/>
    <w:basedOn w:val="a"/>
    <w:next w:val="a"/>
    <w:link w:val="90"/>
    <w:qFormat/>
    <w:rsid w:val="00115307"/>
    <w:pPr>
      <w:keepNext/>
      <w:numPr>
        <w:ilvl w:val="8"/>
        <w:numId w:val="1"/>
      </w:numPr>
      <w:suppressAutoHyphens w:val="0"/>
      <w:autoSpaceDE/>
      <w:jc w:val="center"/>
      <w:outlineLvl w:val="8"/>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Маркеры списка"/>
    <w:rPr>
      <w:rFonts w:ascii="StarSymbol" w:eastAsia="StarSymbol" w:hAnsi="StarSymbol" w:cs="StarSymbol"/>
      <w:sz w:val="18"/>
      <w:szCs w:val="18"/>
    </w:rPr>
  </w:style>
  <w:style w:type="character" w:styleId="a4">
    <w:name w:val="Hyperlink"/>
    <w:uiPriority w:val="99"/>
    <w:rPr>
      <w:color w:val="0000FF"/>
      <w:u w:val="single"/>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2z0">
    <w:name w:val="WW8Num2z0"/>
    <w:rPr>
      <w:rFonts w:ascii="Wingdings" w:hAnsi="Wingdings" w:cs="StarSymbol"/>
      <w:sz w:val="18"/>
      <w:szCs w:val="18"/>
    </w:rPr>
  </w:style>
  <w:style w:type="character" w:customStyle="1" w:styleId="WW8Num2z1">
    <w:name w:val="WW8Num2z1"/>
    <w:rPr>
      <w:rFonts w:ascii="Wingdings 2" w:hAnsi="Wingdings 2" w:cs="StarSymbol"/>
      <w:sz w:val="18"/>
      <w:szCs w:val="18"/>
    </w:rPr>
  </w:style>
  <w:style w:type="character" w:customStyle="1" w:styleId="WW8Num2z2">
    <w:name w:val="WW8Num2z2"/>
    <w:rPr>
      <w:rFonts w:ascii="StarSymbol" w:hAnsi="StarSymbol" w:cs="StarSymbol"/>
      <w:sz w:val="18"/>
      <w:szCs w:val="18"/>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10">
    <w:name w:val="Основной шрифт абзаца1"/>
  </w:style>
  <w:style w:type="paragraph" w:styleId="a5">
    <w:name w:val="Body Text"/>
    <w:basedOn w:val="a"/>
    <w:semiHidden/>
    <w:rPr>
      <w:rFonts w:ascii="Verdana" w:hAnsi="Verdana" w:cs="Verdana"/>
      <w:b/>
      <w:bCs/>
      <w:sz w:val="18"/>
      <w:szCs w:val="18"/>
    </w:rPr>
  </w:style>
  <w:style w:type="paragraph" w:customStyle="1" w:styleId="a6">
    <w:name w:val="Заголовок"/>
    <w:basedOn w:val="a"/>
    <w:next w:val="a5"/>
    <w:pPr>
      <w:keepNext/>
      <w:spacing w:before="240" w:after="120"/>
    </w:pPr>
    <w:rPr>
      <w:rFonts w:ascii="Arial" w:eastAsia="Lucida Sans Unicode" w:hAnsi="Arial" w:cs="Tahoma"/>
      <w:sz w:val="28"/>
      <w:szCs w:val="28"/>
    </w:rPr>
  </w:style>
  <w:style w:type="paragraph" w:styleId="a7">
    <w:name w:val="Title"/>
    <w:basedOn w:val="a6"/>
    <w:next w:val="a8"/>
    <w:qFormat/>
  </w:style>
  <w:style w:type="paragraph" w:styleId="a8">
    <w:name w:val="Subtitle"/>
    <w:basedOn w:val="a6"/>
    <w:next w:val="a5"/>
    <w:qFormat/>
    <w:pPr>
      <w:jc w:val="center"/>
    </w:pPr>
    <w:rPr>
      <w:i/>
      <w:iCs/>
    </w:rPr>
  </w:style>
  <w:style w:type="paragraph" w:styleId="a9">
    <w:name w:val="List"/>
    <w:basedOn w:val="a5"/>
    <w:semiHidden/>
    <w:rPr>
      <w:rFonts w:ascii="Arial" w:hAnsi="Arial" w:cs="Tahoma"/>
    </w:rPr>
  </w:style>
  <w:style w:type="paragraph" w:customStyle="1" w:styleId="aa">
    <w:name w:val="Содержимое таблицы"/>
    <w:basedOn w:val="a"/>
    <w:pPr>
      <w:suppressLineNumbers/>
    </w:pPr>
  </w:style>
  <w:style w:type="paragraph" w:customStyle="1" w:styleId="ab">
    <w:name w:val="Заголовок таблицы"/>
    <w:basedOn w:val="aa"/>
    <w:pPr>
      <w:jc w:val="center"/>
    </w:pPr>
    <w:rPr>
      <w:b/>
      <w:bCs/>
    </w:rPr>
  </w:style>
  <w:style w:type="paragraph" w:customStyle="1" w:styleId="11">
    <w:name w:val="Название1"/>
    <w:basedOn w:val="a"/>
    <w:pPr>
      <w:suppressLineNumbers/>
      <w:spacing w:before="120" w:after="120"/>
    </w:pPr>
    <w:rPr>
      <w:rFonts w:ascii="Arial" w:hAnsi="Arial" w:cs="Tahoma"/>
      <w:i/>
      <w:iCs/>
      <w:szCs w:val="24"/>
    </w:rPr>
  </w:style>
  <w:style w:type="paragraph" w:customStyle="1" w:styleId="12">
    <w:name w:val="Указатель1"/>
    <w:basedOn w:val="a"/>
    <w:pPr>
      <w:suppressLineNumbers/>
    </w:pPr>
    <w:rPr>
      <w:rFonts w:ascii="Arial" w:hAnsi="Arial" w:cs="Tahoma"/>
    </w:rPr>
  </w:style>
  <w:style w:type="paragraph" w:styleId="ac">
    <w:name w:val="Balloon Text"/>
    <w:basedOn w:val="a"/>
    <w:rPr>
      <w:rFonts w:ascii="Tahoma" w:hAnsi="Tahoma" w:cs="Tahoma"/>
      <w:sz w:val="16"/>
      <w:szCs w:val="16"/>
    </w:rPr>
  </w:style>
  <w:style w:type="character" w:customStyle="1" w:styleId="40">
    <w:name w:val="Заголовок 4 Знак"/>
    <w:link w:val="4"/>
    <w:uiPriority w:val="9"/>
    <w:semiHidden/>
    <w:rsid w:val="00115307"/>
    <w:rPr>
      <w:rFonts w:ascii="Calibri" w:eastAsia="Times New Roman" w:hAnsi="Calibri" w:cs="Times New Roman"/>
      <w:b/>
      <w:bCs/>
      <w:sz w:val="28"/>
      <w:szCs w:val="28"/>
      <w:lang w:eastAsia="ar-SA"/>
    </w:rPr>
  </w:style>
  <w:style w:type="character" w:customStyle="1" w:styleId="50">
    <w:name w:val="Заголовок 5 Знак"/>
    <w:link w:val="5"/>
    <w:uiPriority w:val="9"/>
    <w:semiHidden/>
    <w:rsid w:val="00115307"/>
    <w:rPr>
      <w:rFonts w:ascii="Calibri" w:eastAsia="Times New Roman" w:hAnsi="Calibri" w:cs="Times New Roman"/>
      <w:b/>
      <w:bCs/>
      <w:i/>
      <w:iCs/>
      <w:sz w:val="26"/>
      <w:szCs w:val="26"/>
      <w:lang w:eastAsia="ar-SA"/>
    </w:rPr>
  </w:style>
  <w:style w:type="character" w:customStyle="1" w:styleId="60">
    <w:name w:val="Заголовок 6 Знак"/>
    <w:link w:val="6"/>
    <w:uiPriority w:val="9"/>
    <w:semiHidden/>
    <w:rsid w:val="00115307"/>
    <w:rPr>
      <w:rFonts w:ascii="Calibri" w:eastAsia="Times New Roman" w:hAnsi="Calibri" w:cs="Times New Roman"/>
      <w:b/>
      <w:bCs/>
      <w:sz w:val="22"/>
      <w:szCs w:val="22"/>
      <w:lang w:eastAsia="ar-SA"/>
    </w:rPr>
  </w:style>
  <w:style w:type="character" w:customStyle="1" w:styleId="80">
    <w:name w:val="Заголовок 8 Знак"/>
    <w:link w:val="8"/>
    <w:uiPriority w:val="9"/>
    <w:semiHidden/>
    <w:rsid w:val="00115307"/>
    <w:rPr>
      <w:rFonts w:ascii="Calibri" w:eastAsia="Times New Roman" w:hAnsi="Calibri" w:cs="Times New Roman"/>
      <w:i/>
      <w:iCs/>
      <w:sz w:val="24"/>
      <w:szCs w:val="24"/>
      <w:lang w:eastAsia="ar-SA"/>
    </w:rPr>
  </w:style>
  <w:style w:type="paragraph" w:styleId="ad">
    <w:name w:val="Body Text Indent"/>
    <w:basedOn w:val="a"/>
    <w:link w:val="ae"/>
    <w:semiHidden/>
    <w:unhideWhenUsed/>
    <w:rsid w:val="00115307"/>
    <w:pPr>
      <w:spacing w:after="120"/>
      <w:ind w:left="283"/>
    </w:pPr>
  </w:style>
  <w:style w:type="character" w:customStyle="1" w:styleId="ae">
    <w:name w:val="Основной текст с отступом Знак"/>
    <w:link w:val="ad"/>
    <w:uiPriority w:val="99"/>
    <w:semiHidden/>
    <w:rsid w:val="00115307"/>
    <w:rPr>
      <w:lang w:eastAsia="ar-SA"/>
    </w:rPr>
  </w:style>
  <w:style w:type="character" w:customStyle="1" w:styleId="30">
    <w:name w:val="Заголовок 3 Знак"/>
    <w:link w:val="3"/>
    <w:rsid w:val="00115307"/>
    <w:rPr>
      <w:bCs/>
      <w:sz w:val="28"/>
      <w:lang w:eastAsia="ar-SA"/>
    </w:rPr>
  </w:style>
  <w:style w:type="character" w:customStyle="1" w:styleId="70">
    <w:name w:val="Заголовок 7 Знак"/>
    <w:link w:val="7"/>
    <w:rsid w:val="00115307"/>
    <w:rPr>
      <w:rFonts w:cs="Tahoma"/>
      <w:b/>
      <w:bCs/>
      <w:color w:val="000000"/>
      <w:sz w:val="28"/>
      <w:lang w:eastAsia="ar-SA"/>
    </w:rPr>
  </w:style>
  <w:style w:type="character" w:customStyle="1" w:styleId="90">
    <w:name w:val="Заголовок 9 Знак"/>
    <w:link w:val="9"/>
    <w:rsid w:val="00115307"/>
    <w:rPr>
      <w:sz w:val="28"/>
      <w:szCs w:val="24"/>
      <w:lang w:eastAsia="ar-SA"/>
    </w:rPr>
  </w:style>
  <w:style w:type="numbering" w:customStyle="1" w:styleId="13">
    <w:name w:val="Нет списка1"/>
    <w:next w:val="a2"/>
    <w:uiPriority w:val="99"/>
    <w:semiHidden/>
    <w:unhideWhenUsed/>
    <w:rsid w:val="00115307"/>
  </w:style>
  <w:style w:type="character" w:customStyle="1" w:styleId="WW8Num1z0">
    <w:name w:val="WW8Num1z0"/>
    <w:rsid w:val="00115307"/>
    <w:rPr>
      <w:rFonts w:ascii="Times New Roman" w:eastAsia="Times New Roman" w:hAnsi="Times New Roman" w:cs="Times New Roman"/>
    </w:rPr>
  </w:style>
  <w:style w:type="character" w:customStyle="1" w:styleId="WW8Num1z1">
    <w:name w:val="WW8Num1z1"/>
    <w:rsid w:val="00115307"/>
    <w:rPr>
      <w:rFonts w:ascii="Courier New" w:hAnsi="Courier New"/>
    </w:rPr>
  </w:style>
  <w:style w:type="character" w:customStyle="1" w:styleId="WW8Num1z2">
    <w:name w:val="WW8Num1z2"/>
    <w:rsid w:val="00115307"/>
    <w:rPr>
      <w:rFonts w:ascii="Wingdings" w:hAnsi="Wingdings"/>
    </w:rPr>
  </w:style>
  <w:style w:type="character" w:customStyle="1" w:styleId="WW8Num1z3">
    <w:name w:val="WW8Num1z3"/>
    <w:rsid w:val="00115307"/>
    <w:rPr>
      <w:rFonts w:ascii="Symbol" w:hAnsi="Symbol"/>
    </w:rPr>
  </w:style>
  <w:style w:type="character" w:customStyle="1" w:styleId="WW-">
    <w:name w:val="WW-Основной шрифт абзаца"/>
    <w:rsid w:val="00115307"/>
  </w:style>
  <w:style w:type="character" w:styleId="af">
    <w:name w:val="page number"/>
    <w:basedOn w:val="WW-"/>
    <w:semiHidden/>
    <w:rsid w:val="00115307"/>
  </w:style>
  <w:style w:type="paragraph" w:styleId="14">
    <w:name w:val="index 1"/>
    <w:basedOn w:val="a"/>
    <w:next w:val="a"/>
    <w:autoRedefine/>
    <w:uiPriority w:val="99"/>
    <w:semiHidden/>
    <w:unhideWhenUsed/>
    <w:rsid w:val="00115307"/>
    <w:pPr>
      <w:ind w:left="200" w:hanging="200"/>
    </w:pPr>
  </w:style>
  <w:style w:type="paragraph" w:styleId="af0">
    <w:name w:val="index heading"/>
    <w:basedOn w:val="a"/>
    <w:semiHidden/>
    <w:rsid w:val="00115307"/>
    <w:pPr>
      <w:suppressLineNumbers/>
      <w:suppressAutoHyphens w:val="0"/>
      <w:autoSpaceDE/>
    </w:pPr>
    <w:rPr>
      <w:rFonts w:ascii="Arial" w:hAnsi="Arial" w:cs="Tahoma"/>
      <w:color w:val="000000"/>
      <w:sz w:val="24"/>
    </w:rPr>
  </w:style>
  <w:style w:type="paragraph" w:customStyle="1" w:styleId="21">
    <w:name w:val="Основной текст с отступом 21"/>
    <w:basedOn w:val="a"/>
    <w:rsid w:val="00115307"/>
    <w:pPr>
      <w:suppressAutoHyphens w:val="0"/>
      <w:autoSpaceDE/>
      <w:ind w:firstLine="284"/>
    </w:pPr>
    <w:rPr>
      <w:b/>
      <w:sz w:val="24"/>
    </w:rPr>
  </w:style>
  <w:style w:type="paragraph" w:customStyle="1" w:styleId="15">
    <w:name w:val="Название объекта1"/>
    <w:basedOn w:val="a"/>
    <w:next w:val="a"/>
    <w:rsid w:val="00115307"/>
    <w:pPr>
      <w:suppressAutoHyphens w:val="0"/>
      <w:autoSpaceDE/>
      <w:jc w:val="center"/>
    </w:pPr>
    <w:rPr>
      <w:b/>
      <w:sz w:val="28"/>
    </w:rPr>
  </w:style>
  <w:style w:type="paragraph" w:customStyle="1" w:styleId="31">
    <w:name w:val="Основной текст 31"/>
    <w:basedOn w:val="a"/>
    <w:rsid w:val="00115307"/>
    <w:pPr>
      <w:suppressAutoHyphens w:val="0"/>
      <w:autoSpaceDE/>
      <w:jc w:val="both"/>
    </w:pPr>
    <w:rPr>
      <w:sz w:val="28"/>
    </w:rPr>
  </w:style>
  <w:style w:type="paragraph" w:styleId="af1">
    <w:name w:val="footer"/>
    <w:basedOn w:val="a"/>
    <w:link w:val="af2"/>
    <w:semiHidden/>
    <w:rsid w:val="00115307"/>
    <w:pPr>
      <w:tabs>
        <w:tab w:val="center" w:pos="4677"/>
        <w:tab w:val="right" w:pos="9355"/>
      </w:tabs>
      <w:suppressAutoHyphens w:val="0"/>
      <w:autoSpaceDE/>
    </w:pPr>
  </w:style>
  <w:style w:type="character" w:customStyle="1" w:styleId="af2">
    <w:name w:val="Нижний колонтитул Знак"/>
    <w:link w:val="af1"/>
    <w:semiHidden/>
    <w:rsid w:val="00115307"/>
    <w:rPr>
      <w:lang w:eastAsia="ar-SA"/>
    </w:rPr>
  </w:style>
  <w:style w:type="paragraph" w:styleId="af3">
    <w:name w:val="header"/>
    <w:basedOn w:val="a"/>
    <w:link w:val="af4"/>
    <w:semiHidden/>
    <w:rsid w:val="00115307"/>
    <w:pPr>
      <w:tabs>
        <w:tab w:val="center" w:pos="4677"/>
        <w:tab w:val="right" w:pos="9355"/>
      </w:tabs>
      <w:suppressAutoHyphens w:val="0"/>
      <w:autoSpaceDE/>
    </w:pPr>
    <w:rPr>
      <w:rFonts w:cs="Tahoma"/>
      <w:color w:val="000000"/>
      <w:sz w:val="24"/>
    </w:rPr>
  </w:style>
  <w:style w:type="character" w:customStyle="1" w:styleId="af4">
    <w:name w:val="Верхний колонтитул Знак"/>
    <w:link w:val="af3"/>
    <w:semiHidden/>
    <w:rsid w:val="00115307"/>
    <w:rPr>
      <w:rFonts w:cs="Tahoma"/>
      <w:color w:val="000000"/>
      <w:sz w:val="24"/>
      <w:lang w:eastAsia="ar-SA"/>
    </w:rPr>
  </w:style>
  <w:style w:type="paragraph" w:customStyle="1" w:styleId="210">
    <w:name w:val="Основной текст 21"/>
    <w:basedOn w:val="a"/>
    <w:rsid w:val="00115307"/>
    <w:pPr>
      <w:suppressAutoHyphens w:val="0"/>
      <w:autoSpaceDE/>
      <w:jc w:val="both"/>
    </w:pPr>
    <w:rPr>
      <w:sz w:val="24"/>
    </w:rPr>
  </w:style>
  <w:style w:type="paragraph" w:customStyle="1" w:styleId="af5">
    <w:name w:val="Содержимое врезки"/>
    <w:basedOn w:val="a5"/>
    <w:rsid w:val="00115307"/>
    <w:pPr>
      <w:suppressAutoHyphens w:val="0"/>
      <w:autoSpaceDE/>
    </w:pPr>
    <w:rPr>
      <w:rFonts w:ascii="Times New Roman" w:hAnsi="Times New Roman" w:cs="Times New Roman"/>
      <w:bCs w:val="0"/>
      <w:sz w:val="24"/>
      <w:szCs w:val="20"/>
    </w:rPr>
  </w:style>
  <w:style w:type="character" w:styleId="af6">
    <w:name w:val="FollowedHyperlink"/>
    <w:uiPriority w:val="99"/>
    <w:semiHidden/>
    <w:unhideWhenUsed/>
    <w:rsid w:val="00115307"/>
    <w:rPr>
      <w:color w:val="800080"/>
      <w:u w:val="single"/>
    </w:rPr>
  </w:style>
  <w:style w:type="paragraph" w:styleId="af7">
    <w:name w:val="Normal (Web)"/>
    <w:basedOn w:val="a"/>
    <w:uiPriority w:val="99"/>
    <w:unhideWhenUsed/>
    <w:rsid w:val="00115307"/>
    <w:pPr>
      <w:suppressAutoHyphens w:val="0"/>
      <w:autoSpaceDE/>
      <w:spacing w:before="100" w:beforeAutospacing="1" w:after="100" w:afterAutospacing="1"/>
    </w:pPr>
    <w:rPr>
      <w:sz w:val="24"/>
      <w:szCs w:val="24"/>
      <w:lang w:eastAsia="ru-RU"/>
    </w:rPr>
  </w:style>
  <w:style w:type="character" w:styleId="af8">
    <w:name w:val="Strong"/>
    <w:uiPriority w:val="22"/>
    <w:qFormat/>
    <w:rsid w:val="00115307"/>
    <w:rPr>
      <w:b/>
      <w:bCs/>
    </w:rPr>
  </w:style>
  <w:style w:type="paragraph" w:customStyle="1" w:styleId="catalog-txt">
    <w:name w:val="catalog-txt"/>
    <w:basedOn w:val="a"/>
    <w:rsid w:val="00201FB4"/>
    <w:pPr>
      <w:suppressAutoHyphens w:val="0"/>
      <w:autoSpaceDE/>
      <w:spacing w:before="375" w:after="375"/>
      <w:ind w:left="375" w:right="375"/>
    </w:pPr>
    <w:rPr>
      <w:rFonts w:ascii="Verdana" w:hAnsi="Verdana"/>
      <w:color w:val="000000"/>
      <w:sz w:val="17"/>
      <w:szCs w:val="17"/>
      <w:lang w:eastAsia="ru-RU"/>
    </w:rPr>
  </w:style>
  <w:style w:type="paragraph" w:customStyle="1" w:styleId="Default">
    <w:name w:val="Default"/>
    <w:rsid w:val="00C37164"/>
    <w:pPr>
      <w:autoSpaceDE w:val="0"/>
      <w:autoSpaceDN w:val="0"/>
      <w:adjustRightInd w:val="0"/>
    </w:pPr>
    <w:rPr>
      <w:color w:val="000000"/>
      <w:sz w:val="24"/>
      <w:szCs w:val="24"/>
    </w:rPr>
  </w:style>
  <w:style w:type="character" w:customStyle="1" w:styleId="apple-converted-space">
    <w:name w:val="apple-converted-space"/>
    <w:basedOn w:val="a0"/>
    <w:rsid w:val="00F42E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autoSpaceDE w:val="0"/>
    </w:pPr>
    <w:rPr>
      <w:lang w:eastAsia="ar-SA"/>
    </w:rPr>
  </w:style>
  <w:style w:type="paragraph" w:styleId="1">
    <w:name w:val="heading 1"/>
    <w:basedOn w:val="a"/>
    <w:next w:val="a"/>
    <w:qFormat/>
    <w:pPr>
      <w:keepNext/>
      <w:numPr>
        <w:numId w:val="1"/>
      </w:numPr>
      <w:autoSpaceDE/>
      <w:jc w:val="center"/>
      <w:outlineLvl w:val="0"/>
    </w:pPr>
    <w:rPr>
      <w:b/>
      <w:bCs/>
    </w:rPr>
  </w:style>
  <w:style w:type="paragraph" w:styleId="2">
    <w:name w:val="heading 2"/>
    <w:basedOn w:val="a"/>
    <w:next w:val="a"/>
    <w:qFormat/>
    <w:pPr>
      <w:keepNext/>
      <w:numPr>
        <w:ilvl w:val="1"/>
        <w:numId w:val="1"/>
      </w:numPr>
      <w:outlineLvl w:val="1"/>
    </w:pPr>
    <w:rPr>
      <w:rFonts w:ascii="Verdana" w:hAnsi="Verdana" w:cs="Verdana"/>
      <w:b/>
      <w:bCs/>
      <w:sz w:val="24"/>
      <w:szCs w:val="24"/>
    </w:rPr>
  </w:style>
  <w:style w:type="paragraph" w:styleId="3">
    <w:name w:val="heading 3"/>
    <w:basedOn w:val="a"/>
    <w:next w:val="a"/>
    <w:link w:val="30"/>
    <w:qFormat/>
    <w:rsid w:val="00115307"/>
    <w:pPr>
      <w:keepNext/>
      <w:numPr>
        <w:ilvl w:val="2"/>
        <w:numId w:val="1"/>
      </w:numPr>
      <w:suppressAutoHyphens w:val="0"/>
      <w:autoSpaceDE/>
      <w:ind w:left="567"/>
      <w:jc w:val="both"/>
      <w:outlineLvl w:val="2"/>
    </w:pPr>
    <w:rPr>
      <w:bCs/>
      <w:sz w:val="28"/>
    </w:rPr>
  </w:style>
  <w:style w:type="paragraph" w:styleId="4">
    <w:name w:val="heading 4"/>
    <w:basedOn w:val="a"/>
    <w:next w:val="a"/>
    <w:link w:val="40"/>
    <w:unhideWhenUsed/>
    <w:qFormat/>
    <w:rsid w:val="00115307"/>
    <w:pPr>
      <w:keepNext/>
      <w:spacing w:before="240" w:after="60"/>
      <w:outlineLvl w:val="3"/>
    </w:pPr>
    <w:rPr>
      <w:rFonts w:ascii="Calibri" w:hAnsi="Calibri"/>
      <w:b/>
      <w:bCs/>
      <w:sz w:val="28"/>
      <w:szCs w:val="28"/>
    </w:rPr>
  </w:style>
  <w:style w:type="paragraph" w:styleId="5">
    <w:name w:val="heading 5"/>
    <w:basedOn w:val="a"/>
    <w:next w:val="a"/>
    <w:link w:val="50"/>
    <w:unhideWhenUsed/>
    <w:qFormat/>
    <w:rsid w:val="00115307"/>
    <w:pPr>
      <w:spacing w:before="240" w:after="60"/>
      <w:outlineLvl w:val="4"/>
    </w:pPr>
    <w:rPr>
      <w:rFonts w:ascii="Calibri" w:hAnsi="Calibri"/>
      <w:b/>
      <w:bCs/>
      <w:i/>
      <w:iCs/>
      <w:sz w:val="26"/>
      <w:szCs w:val="26"/>
    </w:rPr>
  </w:style>
  <w:style w:type="paragraph" w:styleId="6">
    <w:name w:val="heading 6"/>
    <w:basedOn w:val="a"/>
    <w:next w:val="a"/>
    <w:link w:val="60"/>
    <w:unhideWhenUsed/>
    <w:qFormat/>
    <w:rsid w:val="00115307"/>
    <w:pPr>
      <w:spacing w:before="240" w:after="60"/>
      <w:outlineLvl w:val="5"/>
    </w:pPr>
    <w:rPr>
      <w:rFonts w:ascii="Calibri" w:hAnsi="Calibri"/>
      <w:b/>
      <w:bCs/>
      <w:sz w:val="22"/>
      <w:szCs w:val="22"/>
    </w:rPr>
  </w:style>
  <w:style w:type="paragraph" w:styleId="7">
    <w:name w:val="heading 7"/>
    <w:basedOn w:val="a"/>
    <w:next w:val="a"/>
    <w:link w:val="70"/>
    <w:qFormat/>
    <w:rsid w:val="00115307"/>
    <w:pPr>
      <w:keepNext/>
      <w:numPr>
        <w:ilvl w:val="6"/>
        <w:numId w:val="1"/>
      </w:numPr>
      <w:suppressAutoHyphens w:val="0"/>
      <w:autoSpaceDE/>
      <w:jc w:val="both"/>
      <w:outlineLvl w:val="6"/>
    </w:pPr>
    <w:rPr>
      <w:rFonts w:cs="Tahoma"/>
      <w:b/>
      <w:bCs/>
      <w:color w:val="000000"/>
      <w:sz w:val="28"/>
    </w:rPr>
  </w:style>
  <w:style w:type="paragraph" w:styleId="8">
    <w:name w:val="heading 8"/>
    <w:basedOn w:val="a"/>
    <w:next w:val="a"/>
    <w:link w:val="80"/>
    <w:unhideWhenUsed/>
    <w:qFormat/>
    <w:rsid w:val="00115307"/>
    <w:pPr>
      <w:spacing w:before="240" w:after="60"/>
      <w:outlineLvl w:val="7"/>
    </w:pPr>
    <w:rPr>
      <w:rFonts w:ascii="Calibri" w:hAnsi="Calibri"/>
      <w:i/>
      <w:iCs/>
      <w:sz w:val="24"/>
      <w:szCs w:val="24"/>
    </w:rPr>
  </w:style>
  <w:style w:type="paragraph" w:styleId="9">
    <w:name w:val="heading 9"/>
    <w:basedOn w:val="a"/>
    <w:next w:val="a"/>
    <w:link w:val="90"/>
    <w:qFormat/>
    <w:rsid w:val="00115307"/>
    <w:pPr>
      <w:keepNext/>
      <w:numPr>
        <w:ilvl w:val="8"/>
        <w:numId w:val="1"/>
      </w:numPr>
      <w:suppressAutoHyphens w:val="0"/>
      <w:autoSpaceDE/>
      <w:jc w:val="center"/>
      <w:outlineLvl w:val="8"/>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Маркеры списка"/>
    <w:rPr>
      <w:rFonts w:ascii="StarSymbol" w:eastAsia="StarSymbol" w:hAnsi="StarSymbol" w:cs="StarSymbol"/>
      <w:sz w:val="18"/>
      <w:szCs w:val="18"/>
    </w:rPr>
  </w:style>
  <w:style w:type="character" w:styleId="a4">
    <w:name w:val="Hyperlink"/>
    <w:uiPriority w:val="99"/>
    <w:rPr>
      <w:color w:val="0000FF"/>
      <w:u w:val="single"/>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2z0">
    <w:name w:val="WW8Num2z0"/>
    <w:rPr>
      <w:rFonts w:ascii="Wingdings" w:hAnsi="Wingdings" w:cs="StarSymbol"/>
      <w:sz w:val="18"/>
      <w:szCs w:val="18"/>
    </w:rPr>
  </w:style>
  <w:style w:type="character" w:customStyle="1" w:styleId="WW8Num2z1">
    <w:name w:val="WW8Num2z1"/>
    <w:rPr>
      <w:rFonts w:ascii="Wingdings 2" w:hAnsi="Wingdings 2" w:cs="StarSymbol"/>
      <w:sz w:val="18"/>
      <w:szCs w:val="18"/>
    </w:rPr>
  </w:style>
  <w:style w:type="character" w:customStyle="1" w:styleId="WW8Num2z2">
    <w:name w:val="WW8Num2z2"/>
    <w:rPr>
      <w:rFonts w:ascii="StarSymbol" w:hAnsi="StarSymbol" w:cs="StarSymbol"/>
      <w:sz w:val="18"/>
      <w:szCs w:val="18"/>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10">
    <w:name w:val="Основной шрифт абзаца1"/>
  </w:style>
  <w:style w:type="paragraph" w:styleId="a5">
    <w:name w:val="Body Text"/>
    <w:basedOn w:val="a"/>
    <w:semiHidden/>
    <w:rPr>
      <w:rFonts w:ascii="Verdana" w:hAnsi="Verdana" w:cs="Verdana"/>
      <w:b/>
      <w:bCs/>
      <w:sz w:val="18"/>
      <w:szCs w:val="18"/>
    </w:rPr>
  </w:style>
  <w:style w:type="paragraph" w:customStyle="1" w:styleId="a6">
    <w:name w:val="Заголовок"/>
    <w:basedOn w:val="a"/>
    <w:next w:val="a5"/>
    <w:pPr>
      <w:keepNext/>
      <w:spacing w:before="240" w:after="120"/>
    </w:pPr>
    <w:rPr>
      <w:rFonts w:ascii="Arial" w:eastAsia="Lucida Sans Unicode" w:hAnsi="Arial" w:cs="Tahoma"/>
      <w:sz w:val="28"/>
      <w:szCs w:val="28"/>
    </w:rPr>
  </w:style>
  <w:style w:type="paragraph" w:styleId="a7">
    <w:name w:val="Title"/>
    <w:basedOn w:val="a6"/>
    <w:next w:val="a8"/>
    <w:qFormat/>
  </w:style>
  <w:style w:type="paragraph" w:styleId="a8">
    <w:name w:val="Subtitle"/>
    <w:basedOn w:val="a6"/>
    <w:next w:val="a5"/>
    <w:qFormat/>
    <w:pPr>
      <w:jc w:val="center"/>
    </w:pPr>
    <w:rPr>
      <w:i/>
      <w:iCs/>
    </w:rPr>
  </w:style>
  <w:style w:type="paragraph" w:styleId="a9">
    <w:name w:val="List"/>
    <w:basedOn w:val="a5"/>
    <w:semiHidden/>
    <w:rPr>
      <w:rFonts w:ascii="Arial" w:hAnsi="Arial" w:cs="Tahoma"/>
    </w:rPr>
  </w:style>
  <w:style w:type="paragraph" w:customStyle="1" w:styleId="aa">
    <w:name w:val="Содержимое таблицы"/>
    <w:basedOn w:val="a"/>
    <w:pPr>
      <w:suppressLineNumbers/>
    </w:pPr>
  </w:style>
  <w:style w:type="paragraph" w:customStyle="1" w:styleId="ab">
    <w:name w:val="Заголовок таблицы"/>
    <w:basedOn w:val="aa"/>
    <w:pPr>
      <w:jc w:val="center"/>
    </w:pPr>
    <w:rPr>
      <w:b/>
      <w:bCs/>
    </w:rPr>
  </w:style>
  <w:style w:type="paragraph" w:customStyle="1" w:styleId="11">
    <w:name w:val="Название1"/>
    <w:basedOn w:val="a"/>
    <w:pPr>
      <w:suppressLineNumbers/>
      <w:spacing w:before="120" w:after="120"/>
    </w:pPr>
    <w:rPr>
      <w:rFonts w:ascii="Arial" w:hAnsi="Arial" w:cs="Tahoma"/>
      <w:i/>
      <w:iCs/>
      <w:szCs w:val="24"/>
    </w:rPr>
  </w:style>
  <w:style w:type="paragraph" w:customStyle="1" w:styleId="12">
    <w:name w:val="Указатель1"/>
    <w:basedOn w:val="a"/>
    <w:pPr>
      <w:suppressLineNumbers/>
    </w:pPr>
    <w:rPr>
      <w:rFonts w:ascii="Arial" w:hAnsi="Arial" w:cs="Tahoma"/>
    </w:rPr>
  </w:style>
  <w:style w:type="paragraph" w:styleId="ac">
    <w:name w:val="Balloon Text"/>
    <w:basedOn w:val="a"/>
    <w:rPr>
      <w:rFonts w:ascii="Tahoma" w:hAnsi="Tahoma" w:cs="Tahoma"/>
      <w:sz w:val="16"/>
      <w:szCs w:val="16"/>
    </w:rPr>
  </w:style>
  <w:style w:type="character" w:customStyle="1" w:styleId="40">
    <w:name w:val="Заголовок 4 Знак"/>
    <w:link w:val="4"/>
    <w:uiPriority w:val="9"/>
    <w:semiHidden/>
    <w:rsid w:val="00115307"/>
    <w:rPr>
      <w:rFonts w:ascii="Calibri" w:eastAsia="Times New Roman" w:hAnsi="Calibri" w:cs="Times New Roman"/>
      <w:b/>
      <w:bCs/>
      <w:sz w:val="28"/>
      <w:szCs w:val="28"/>
      <w:lang w:eastAsia="ar-SA"/>
    </w:rPr>
  </w:style>
  <w:style w:type="character" w:customStyle="1" w:styleId="50">
    <w:name w:val="Заголовок 5 Знак"/>
    <w:link w:val="5"/>
    <w:uiPriority w:val="9"/>
    <w:semiHidden/>
    <w:rsid w:val="00115307"/>
    <w:rPr>
      <w:rFonts w:ascii="Calibri" w:eastAsia="Times New Roman" w:hAnsi="Calibri" w:cs="Times New Roman"/>
      <w:b/>
      <w:bCs/>
      <w:i/>
      <w:iCs/>
      <w:sz w:val="26"/>
      <w:szCs w:val="26"/>
      <w:lang w:eastAsia="ar-SA"/>
    </w:rPr>
  </w:style>
  <w:style w:type="character" w:customStyle="1" w:styleId="60">
    <w:name w:val="Заголовок 6 Знак"/>
    <w:link w:val="6"/>
    <w:uiPriority w:val="9"/>
    <w:semiHidden/>
    <w:rsid w:val="00115307"/>
    <w:rPr>
      <w:rFonts w:ascii="Calibri" w:eastAsia="Times New Roman" w:hAnsi="Calibri" w:cs="Times New Roman"/>
      <w:b/>
      <w:bCs/>
      <w:sz w:val="22"/>
      <w:szCs w:val="22"/>
      <w:lang w:eastAsia="ar-SA"/>
    </w:rPr>
  </w:style>
  <w:style w:type="character" w:customStyle="1" w:styleId="80">
    <w:name w:val="Заголовок 8 Знак"/>
    <w:link w:val="8"/>
    <w:uiPriority w:val="9"/>
    <w:semiHidden/>
    <w:rsid w:val="00115307"/>
    <w:rPr>
      <w:rFonts w:ascii="Calibri" w:eastAsia="Times New Roman" w:hAnsi="Calibri" w:cs="Times New Roman"/>
      <w:i/>
      <w:iCs/>
      <w:sz w:val="24"/>
      <w:szCs w:val="24"/>
      <w:lang w:eastAsia="ar-SA"/>
    </w:rPr>
  </w:style>
  <w:style w:type="paragraph" w:styleId="ad">
    <w:name w:val="Body Text Indent"/>
    <w:basedOn w:val="a"/>
    <w:link w:val="ae"/>
    <w:semiHidden/>
    <w:unhideWhenUsed/>
    <w:rsid w:val="00115307"/>
    <w:pPr>
      <w:spacing w:after="120"/>
      <w:ind w:left="283"/>
    </w:pPr>
  </w:style>
  <w:style w:type="character" w:customStyle="1" w:styleId="ae">
    <w:name w:val="Основной текст с отступом Знак"/>
    <w:link w:val="ad"/>
    <w:uiPriority w:val="99"/>
    <w:semiHidden/>
    <w:rsid w:val="00115307"/>
    <w:rPr>
      <w:lang w:eastAsia="ar-SA"/>
    </w:rPr>
  </w:style>
  <w:style w:type="character" w:customStyle="1" w:styleId="30">
    <w:name w:val="Заголовок 3 Знак"/>
    <w:link w:val="3"/>
    <w:rsid w:val="00115307"/>
    <w:rPr>
      <w:bCs/>
      <w:sz w:val="28"/>
      <w:lang w:eastAsia="ar-SA"/>
    </w:rPr>
  </w:style>
  <w:style w:type="character" w:customStyle="1" w:styleId="70">
    <w:name w:val="Заголовок 7 Знак"/>
    <w:link w:val="7"/>
    <w:rsid w:val="00115307"/>
    <w:rPr>
      <w:rFonts w:cs="Tahoma"/>
      <w:b/>
      <w:bCs/>
      <w:color w:val="000000"/>
      <w:sz w:val="28"/>
      <w:lang w:eastAsia="ar-SA"/>
    </w:rPr>
  </w:style>
  <w:style w:type="character" w:customStyle="1" w:styleId="90">
    <w:name w:val="Заголовок 9 Знак"/>
    <w:link w:val="9"/>
    <w:rsid w:val="00115307"/>
    <w:rPr>
      <w:sz w:val="28"/>
      <w:szCs w:val="24"/>
      <w:lang w:eastAsia="ar-SA"/>
    </w:rPr>
  </w:style>
  <w:style w:type="numbering" w:customStyle="1" w:styleId="13">
    <w:name w:val="Нет списка1"/>
    <w:next w:val="a2"/>
    <w:uiPriority w:val="99"/>
    <w:semiHidden/>
    <w:unhideWhenUsed/>
    <w:rsid w:val="00115307"/>
  </w:style>
  <w:style w:type="character" w:customStyle="1" w:styleId="WW8Num1z0">
    <w:name w:val="WW8Num1z0"/>
    <w:rsid w:val="00115307"/>
    <w:rPr>
      <w:rFonts w:ascii="Times New Roman" w:eastAsia="Times New Roman" w:hAnsi="Times New Roman" w:cs="Times New Roman"/>
    </w:rPr>
  </w:style>
  <w:style w:type="character" w:customStyle="1" w:styleId="WW8Num1z1">
    <w:name w:val="WW8Num1z1"/>
    <w:rsid w:val="00115307"/>
    <w:rPr>
      <w:rFonts w:ascii="Courier New" w:hAnsi="Courier New"/>
    </w:rPr>
  </w:style>
  <w:style w:type="character" w:customStyle="1" w:styleId="WW8Num1z2">
    <w:name w:val="WW8Num1z2"/>
    <w:rsid w:val="00115307"/>
    <w:rPr>
      <w:rFonts w:ascii="Wingdings" w:hAnsi="Wingdings"/>
    </w:rPr>
  </w:style>
  <w:style w:type="character" w:customStyle="1" w:styleId="WW8Num1z3">
    <w:name w:val="WW8Num1z3"/>
    <w:rsid w:val="00115307"/>
    <w:rPr>
      <w:rFonts w:ascii="Symbol" w:hAnsi="Symbol"/>
    </w:rPr>
  </w:style>
  <w:style w:type="character" w:customStyle="1" w:styleId="WW-">
    <w:name w:val="WW-Основной шрифт абзаца"/>
    <w:rsid w:val="00115307"/>
  </w:style>
  <w:style w:type="character" w:styleId="af">
    <w:name w:val="page number"/>
    <w:basedOn w:val="WW-"/>
    <w:semiHidden/>
    <w:rsid w:val="00115307"/>
  </w:style>
  <w:style w:type="paragraph" w:styleId="14">
    <w:name w:val="index 1"/>
    <w:basedOn w:val="a"/>
    <w:next w:val="a"/>
    <w:autoRedefine/>
    <w:uiPriority w:val="99"/>
    <w:semiHidden/>
    <w:unhideWhenUsed/>
    <w:rsid w:val="00115307"/>
    <w:pPr>
      <w:ind w:left="200" w:hanging="200"/>
    </w:pPr>
  </w:style>
  <w:style w:type="paragraph" w:styleId="af0">
    <w:name w:val="index heading"/>
    <w:basedOn w:val="a"/>
    <w:semiHidden/>
    <w:rsid w:val="00115307"/>
    <w:pPr>
      <w:suppressLineNumbers/>
      <w:suppressAutoHyphens w:val="0"/>
      <w:autoSpaceDE/>
    </w:pPr>
    <w:rPr>
      <w:rFonts w:ascii="Arial" w:hAnsi="Arial" w:cs="Tahoma"/>
      <w:color w:val="000000"/>
      <w:sz w:val="24"/>
    </w:rPr>
  </w:style>
  <w:style w:type="paragraph" w:customStyle="1" w:styleId="21">
    <w:name w:val="Основной текст с отступом 21"/>
    <w:basedOn w:val="a"/>
    <w:rsid w:val="00115307"/>
    <w:pPr>
      <w:suppressAutoHyphens w:val="0"/>
      <w:autoSpaceDE/>
      <w:ind w:firstLine="284"/>
    </w:pPr>
    <w:rPr>
      <w:b/>
      <w:sz w:val="24"/>
    </w:rPr>
  </w:style>
  <w:style w:type="paragraph" w:customStyle="1" w:styleId="15">
    <w:name w:val="Название объекта1"/>
    <w:basedOn w:val="a"/>
    <w:next w:val="a"/>
    <w:rsid w:val="00115307"/>
    <w:pPr>
      <w:suppressAutoHyphens w:val="0"/>
      <w:autoSpaceDE/>
      <w:jc w:val="center"/>
    </w:pPr>
    <w:rPr>
      <w:b/>
      <w:sz w:val="28"/>
    </w:rPr>
  </w:style>
  <w:style w:type="paragraph" w:customStyle="1" w:styleId="31">
    <w:name w:val="Основной текст 31"/>
    <w:basedOn w:val="a"/>
    <w:rsid w:val="00115307"/>
    <w:pPr>
      <w:suppressAutoHyphens w:val="0"/>
      <w:autoSpaceDE/>
      <w:jc w:val="both"/>
    </w:pPr>
    <w:rPr>
      <w:sz w:val="28"/>
    </w:rPr>
  </w:style>
  <w:style w:type="paragraph" w:styleId="af1">
    <w:name w:val="footer"/>
    <w:basedOn w:val="a"/>
    <w:link w:val="af2"/>
    <w:semiHidden/>
    <w:rsid w:val="00115307"/>
    <w:pPr>
      <w:tabs>
        <w:tab w:val="center" w:pos="4677"/>
        <w:tab w:val="right" w:pos="9355"/>
      </w:tabs>
      <w:suppressAutoHyphens w:val="0"/>
      <w:autoSpaceDE/>
    </w:pPr>
  </w:style>
  <w:style w:type="character" w:customStyle="1" w:styleId="af2">
    <w:name w:val="Нижний колонтитул Знак"/>
    <w:link w:val="af1"/>
    <w:semiHidden/>
    <w:rsid w:val="00115307"/>
    <w:rPr>
      <w:lang w:eastAsia="ar-SA"/>
    </w:rPr>
  </w:style>
  <w:style w:type="paragraph" w:styleId="af3">
    <w:name w:val="header"/>
    <w:basedOn w:val="a"/>
    <w:link w:val="af4"/>
    <w:semiHidden/>
    <w:rsid w:val="00115307"/>
    <w:pPr>
      <w:tabs>
        <w:tab w:val="center" w:pos="4677"/>
        <w:tab w:val="right" w:pos="9355"/>
      </w:tabs>
      <w:suppressAutoHyphens w:val="0"/>
      <w:autoSpaceDE/>
    </w:pPr>
    <w:rPr>
      <w:rFonts w:cs="Tahoma"/>
      <w:color w:val="000000"/>
      <w:sz w:val="24"/>
    </w:rPr>
  </w:style>
  <w:style w:type="character" w:customStyle="1" w:styleId="af4">
    <w:name w:val="Верхний колонтитул Знак"/>
    <w:link w:val="af3"/>
    <w:semiHidden/>
    <w:rsid w:val="00115307"/>
    <w:rPr>
      <w:rFonts w:cs="Tahoma"/>
      <w:color w:val="000000"/>
      <w:sz w:val="24"/>
      <w:lang w:eastAsia="ar-SA"/>
    </w:rPr>
  </w:style>
  <w:style w:type="paragraph" w:customStyle="1" w:styleId="210">
    <w:name w:val="Основной текст 21"/>
    <w:basedOn w:val="a"/>
    <w:rsid w:val="00115307"/>
    <w:pPr>
      <w:suppressAutoHyphens w:val="0"/>
      <w:autoSpaceDE/>
      <w:jc w:val="both"/>
    </w:pPr>
    <w:rPr>
      <w:sz w:val="24"/>
    </w:rPr>
  </w:style>
  <w:style w:type="paragraph" w:customStyle="1" w:styleId="af5">
    <w:name w:val="Содержимое врезки"/>
    <w:basedOn w:val="a5"/>
    <w:rsid w:val="00115307"/>
    <w:pPr>
      <w:suppressAutoHyphens w:val="0"/>
      <w:autoSpaceDE/>
    </w:pPr>
    <w:rPr>
      <w:rFonts w:ascii="Times New Roman" w:hAnsi="Times New Roman" w:cs="Times New Roman"/>
      <w:bCs w:val="0"/>
      <w:sz w:val="24"/>
      <w:szCs w:val="20"/>
    </w:rPr>
  </w:style>
  <w:style w:type="character" w:styleId="af6">
    <w:name w:val="FollowedHyperlink"/>
    <w:uiPriority w:val="99"/>
    <w:semiHidden/>
    <w:unhideWhenUsed/>
    <w:rsid w:val="00115307"/>
    <w:rPr>
      <w:color w:val="800080"/>
      <w:u w:val="single"/>
    </w:rPr>
  </w:style>
  <w:style w:type="paragraph" w:styleId="af7">
    <w:name w:val="Normal (Web)"/>
    <w:basedOn w:val="a"/>
    <w:uiPriority w:val="99"/>
    <w:unhideWhenUsed/>
    <w:rsid w:val="00115307"/>
    <w:pPr>
      <w:suppressAutoHyphens w:val="0"/>
      <w:autoSpaceDE/>
      <w:spacing w:before="100" w:beforeAutospacing="1" w:after="100" w:afterAutospacing="1"/>
    </w:pPr>
    <w:rPr>
      <w:sz w:val="24"/>
      <w:szCs w:val="24"/>
      <w:lang w:eastAsia="ru-RU"/>
    </w:rPr>
  </w:style>
  <w:style w:type="character" w:styleId="af8">
    <w:name w:val="Strong"/>
    <w:uiPriority w:val="22"/>
    <w:qFormat/>
    <w:rsid w:val="00115307"/>
    <w:rPr>
      <w:b/>
      <w:bCs/>
    </w:rPr>
  </w:style>
  <w:style w:type="paragraph" w:customStyle="1" w:styleId="catalog-txt">
    <w:name w:val="catalog-txt"/>
    <w:basedOn w:val="a"/>
    <w:rsid w:val="00201FB4"/>
    <w:pPr>
      <w:suppressAutoHyphens w:val="0"/>
      <w:autoSpaceDE/>
      <w:spacing w:before="375" w:after="375"/>
      <w:ind w:left="375" w:right="375"/>
    </w:pPr>
    <w:rPr>
      <w:rFonts w:ascii="Verdana" w:hAnsi="Verdana"/>
      <w:color w:val="000000"/>
      <w:sz w:val="17"/>
      <w:szCs w:val="17"/>
      <w:lang w:eastAsia="ru-RU"/>
    </w:rPr>
  </w:style>
  <w:style w:type="paragraph" w:customStyle="1" w:styleId="Default">
    <w:name w:val="Default"/>
    <w:rsid w:val="00C37164"/>
    <w:pPr>
      <w:autoSpaceDE w:val="0"/>
      <w:autoSpaceDN w:val="0"/>
      <w:adjustRightInd w:val="0"/>
    </w:pPr>
    <w:rPr>
      <w:color w:val="000000"/>
      <w:sz w:val="24"/>
      <w:szCs w:val="24"/>
    </w:rPr>
  </w:style>
  <w:style w:type="character" w:customStyle="1" w:styleId="apple-converted-space">
    <w:name w:val="apple-converted-space"/>
    <w:basedOn w:val="a0"/>
    <w:rsid w:val="00F42E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060384">
      <w:bodyDiv w:val="1"/>
      <w:marLeft w:val="0"/>
      <w:marRight w:val="0"/>
      <w:marTop w:val="0"/>
      <w:marBottom w:val="0"/>
      <w:divBdr>
        <w:top w:val="none" w:sz="0" w:space="0" w:color="auto"/>
        <w:left w:val="none" w:sz="0" w:space="0" w:color="auto"/>
        <w:bottom w:val="none" w:sz="0" w:space="0" w:color="auto"/>
        <w:right w:val="none" w:sz="0" w:space="0" w:color="auto"/>
      </w:divBdr>
      <w:divsChild>
        <w:div w:id="1125192725">
          <w:marLeft w:val="0"/>
          <w:marRight w:val="0"/>
          <w:marTop w:val="0"/>
          <w:marBottom w:val="0"/>
          <w:divBdr>
            <w:top w:val="none" w:sz="0" w:space="0" w:color="auto"/>
            <w:left w:val="none" w:sz="0" w:space="0" w:color="auto"/>
            <w:bottom w:val="none" w:sz="0" w:space="0" w:color="auto"/>
            <w:right w:val="none" w:sz="0" w:space="0" w:color="auto"/>
          </w:divBdr>
          <w:divsChild>
            <w:div w:id="116512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583948">
      <w:bodyDiv w:val="1"/>
      <w:marLeft w:val="0"/>
      <w:marRight w:val="0"/>
      <w:marTop w:val="0"/>
      <w:marBottom w:val="0"/>
      <w:divBdr>
        <w:top w:val="none" w:sz="0" w:space="0" w:color="auto"/>
        <w:left w:val="none" w:sz="0" w:space="0" w:color="auto"/>
        <w:bottom w:val="none" w:sz="0" w:space="0" w:color="auto"/>
        <w:right w:val="none" w:sz="0" w:space="0" w:color="auto"/>
      </w:divBdr>
      <w:divsChild>
        <w:div w:id="21900712">
          <w:marLeft w:val="0"/>
          <w:marRight w:val="0"/>
          <w:marTop w:val="0"/>
          <w:marBottom w:val="0"/>
          <w:divBdr>
            <w:top w:val="none" w:sz="0" w:space="0" w:color="auto"/>
            <w:left w:val="none" w:sz="0" w:space="0" w:color="auto"/>
            <w:bottom w:val="none" w:sz="0" w:space="0" w:color="auto"/>
            <w:right w:val="none" w:sz="0" w:space="0" w:color="auto"/>
          </w:divBdr>
          <w:divsChild>
            <w:div w:id="23300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282936">
      <w:bodyDiv w:val="1"/>
      <w:marLeft w:val="0"/>
      <w:marRight w:val="0"/>
      <w:marTop w:val="0"/>
      <w:marBottom w:val="0"/>
      <w:divBdr>
        <w:top w:val="none" w:sz="0" w:space="0" w:color="auto"/>
        <w:left w:val="none" w:sz="0" w:space="0" w:color="auto"/>
        <w:bottom w:val="none" w:sz="0" w:space="0" w:color="auto"/>
        <w:right w:val="none" w:sz="0" w:space="0" w:color="auto"/>
      </w:divBdr>
    </w:div>
    <w:div w:id="1142229749">
      <w:bodyDiv w:val="1"/>
      <w:marLeft w:val="0"/>
      <w:marRight w:val="0"/>
      <w:marTop w:val="0"/>
      <w:marBottom w:val="0"/>
      <w:divBdr>
        <w:top w:val="none" w:sz="0" w:space="0" w:color="auto"/>
        <w:left w:val="none" w:sz="0" w:space="0" w:color="auto"/>
        <w:bottom w:val="none" w:sz="0" w:space="0" w:color="auto"/>
        <w:right w:val="none" w:sz="0" w:space="0" w:color="auto"/>
      </w:divBdr>
    </w:div>
    <w:div w:id="1510170317">
      <w:bodyDiv w:val="1"/>
      <w:marLeft w:val="0"/>
      <w:marRight w:val="0"/>
      <w:marTop w:val="0"/>
      <w:marBottom w:val="0"/>
      <w:divBdr>
        <w:top w:val="none" w:sz="0" w:space="0" w:color="auto"/>
        <w:left w:val="none" w:sz="0" w:space="0" w:color="auto"/>
        <w:bottom w:val="none" w:sz="0" w:space="0" w:color="auto"/>
        <w:right w:val="none" w:sz="0" w:space="0" w:color="auto"/>
      </w:divBdr>
      <w:divsChild>
        <w:div w:id="156650307">
          <w:marLeft w:val="0"/>
          <w:marRight w:val="0"/>
          <w:marTop w:val="0"/>
          <w:marBottom w:val="0"/>
          <w:divBdr>
            <w:top w:val="none" w:sz="0" w:space="0" w:color="auto"/>
            <w:left w:val="none" w:sz="0" w:space="0" w:color="auto"/>
            <w:bottom w:val="none" w:sz="0" w:space="0" w:color="auto"/>
            <w:right w:val="none" w:sz="0" w:space="0" w:color="auto"/>
          </w:divBdr>
          <w:divsChild>
            <w:div w:id="128230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908635">
      <w:bodyDiv w:val="1"/>
      <w:marLeft w:val="0"/>
      <w:marRight w:val="0"/>
      <w:marTop w:val="0"/>
      <w:marBottom w:val="0"/>
      <w:divBdr>
        <w:top w:val="none" w:sz="0" w:space="0" w:color="auto"/>
        <w:left w:val="none" w:sz="0" w:space="0" w:color="auto"/>
        <w:bottom w:val="none" w:sz="0" w:space="0" w:color="auto"/>
        <w:right w:val="none" w:sz="0" w:space="0" w:color="auto"/>
      </w:divBdr>
      <w:divsChild>
        <w:div w:id="1285774121">
          <w:marLeft w:val="0"/>
          <w:marRight w:val="0"/>
          <w:marTop w:val="0"/>
          <w:marBottom w:val="0"/>
          <w:divBdr>
            <w:top w:val="none" w:sz="0" w:space="0" w:color="auto"/>
            <w:left w:val="none" w:sz="0" w:space="0" w:color="auto"/>
            <w:bottom w:val="none" w:sz="0" w:space="0" w:color="auto"/>
            <w:right w:val="none" w:sz="0" w:space="0" w:color="auto"/>
          </w:divBdr>
          <w:divsChild>
            <w:div w:id="1007250458">
              <w:marLeft w:val="0"/>
              <w:marRight w:val="3000"/>
              <w:marTop w:val="0"/>
              <w:marBottom w:val="0"/>
              <w:divBdr>
                <w:top w:val="none" w:sz="0" w:space="0" w:color="auto"/>
                <w:left w:val="none" w:sz="0" w:space="0" w:color="auto"/>
                <w:bottom w:val="none" w:sz="0" w:space="0" w:color="auto"/>
                <w:right w:val="none" w:sz="0" w:space="0" w:color="auto"/>
              </w:divBdr>
              <w:divsChild>
                <w:div w:id="1165511456">
                  <w:marLeft w:val="3375"/>
                  <w:marRight w:val="0"/>
                  <w:marTop w:val="0"/>
                  <w:marBottom w:val="0"/>
                  <w:divBdr>
                    <w:top w:val="none" w:sz="0" w:space="0" w:color="auto"/>
                    <w:left w:val="none" w:sz="0" w:space="0" w:color="auto"/>
                    <w:bottom w:val="none" w:sz="0" w:space="0" w:color="auto"/>
                    <w:right w:val="none" w:sz="0" w:space="0" w:color="auto"/>
                  </w:divBdr>
                  <w:divsChild>
                    <w:div w:id="972096564">
                      <w:marLeft w:val="0"/>
                      <w:marRight w:val="0"/>
                      <w:marTop w:val="0"/>
                      <w:marBottom w:val="0"/>
                      <w:divBdr>
                        <w:top w:val="none" w:sz="0" w:space="0" w:color="auto"/>
                        <w:left w:val="none" w:sz="0" w:space="0" w:color="auto"/>
                        <w:bottom w:val="none" w:sz="0" w:space="0" w:color="auto"/>
                        <w:right w:val="none" w:sz="0" w:space="0" w:color="auto"/>
                      </w:divBdr>
                      <w:divsChild>
                        <w:div w:id="79379469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oleObject" Target="embeddings/oleObject3.bin"/><Relationship Id="rId21" Type="http://schemas.openxmlformats.org/officeDocument/2006/relationships/image" Target="media/image13.jpeg"/><Relationship Id="rId34" Type="http://schemas.openxmlformats.org/officeDocument/2006/relationships/image" Target="media/image25.pn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3.png"/><Relationship Id="rId37" Type="http://schemas.openxmlformats.org/officeDocument/2006/relationships/image" Target="media/image26.jpeg"/><Relationship Id="rId40" Type="http://schemas.openxmlformats.org/officeDocument/2006/relationships/image" Target="media/image28.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hyperlink" Target="https://yadi.sk/i/tJ-8WLnkuQ9jU" TargetMode="External"/><Relationship Id="rId10" Type="http://schemas.openxmlformats.org/officeDocument/2006/relationships/image" Target="media/image2.tiff"/><Relationship Id="rId19" Type="http://schemas.openxmlformats.org/officeDocument/2006/relationships/image" Target="media/image11.jpeg"/><Relationship Id="rId31"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oleObject" Target="embeddings/oleObject2.bin"/><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96074-00B5-47FF-A3B8-A815FEBAE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7</Pages>
  <Words>1231</Words>
  <Characters>7023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Адрес: 105023,</vt:lpstr>
    </vt:vector>
  </TitlesOfParts>
  <Company>Ками</Company>
  <LinksUpToDate>false</LinksUpToDate>
  <CharactersWithSpaces>8238</CharactersWithSpaces>
  <SharedDoc>false</SharedDoc>
  <HLinks>
    <vt:vector size="42" baseType="variant">
      <vt:variant>
        <vt:i4>2687036</vt:i4>
      </vt:variant>
      <vt:variant>
        <vt:i4>18</vt:i4>
      </vt:variant>
      <vt:variant>
        <vt:i4>0</vt:i4>
      </vt:variant>
      <vt:variant>
        <vt:i4>5</vt:i4>
      </vt:variant>
      <vt:variant>
        <vt:lpwstr>http://www.pmi-amt.com/</vt:lpwstr>
      </vt:variant>
      <vt:variant>
        <vt:lpwstr/>
      </vt:variant>
      <vt:variant>
        <vt:i4>6226039</vt:i4>
      </vt:variant>
      <vt:variant>
        <vt:i4>5720</vt:i4>
      </vt:variant>
      <vt:variant>
        <vt:i4>1032</vt:i4>
      </vt:variant>
      <vt:variant>
        <vt:i4>1</vt:i4>
      </vt:variant>
      <vt:variant>
        <vt:lpwstr>http://stanki.ru/images/units/12315/scheme_02.jpg</vt:lpwstr>
      </vt:variant>
      <vt:variant>
        <vt:lpwstr/>
      </vt:variant>
      <vt:variant>
        <vt:i4>6946922</vt:i4>
      </vt:variant>
      <vt:variant>
        <vt:i4>6092</vt:i4>
      </vt:variant>
      <vt:variant>
        <vt:i4>1035</vt:i4>
      </vt:variant>
      <vt:variant>
        <vt:i4>1</vt:i4>
      </vt:variant>
      <vt:variant>
        <vt:lpwstr>http://stanki.ru/images/units/12315/25.jpg</vt:lpwstr>
      </vt:variant>
      <vt:variant>
        <vt:lpwstr/>
      </vt:variant>
      <vt:variant>
        <vt:i4>7012458</vt:i4>
      </vt:variant>
      <vt:variant>
        <vt:i4>6262</vt:i4>
      </vt:variant>
      <vt:variant>
        <vt:i4>1036</vt:i4>
      </vt:variant>
      <vt:variant>
        <vt:i4>1</vt:i4>
      </vt:variant>
      <vt:variant>
        <vt:lpwstr>http://stanki.ru/images/units/12315/24.jpg</vt:lpwstr>
      </vt:variant>
      <vt:variant>
        <vt:lpwstr/>
      </vt:variant>
      <vt:variant>
        <vt:i4>6815850</vt:i4>
      </vt:variant>
      <vt:variant>
        <vt:i4>6432</vt:i4>
      </vt:variant>
      <vt:variant>
        <vt:i4>1037</vt:i4>
      </vt:variant>
      <vt:variant>
        <vt:i4>1</vt:i4>
      </vt:variant>
      <vt:variant>
        <vt:lpwstr>http://stanki.ru/images/units/12315/27.jpg</vt:lpwstr>
      </vt:variant>
      <vt:variant>
        <vt:lpwstr/>
      </vt:variant>
      <vt:variant>
        <vt:i4>8126497</vt:i4>
      </vt:variant>
      <vt:variant>
        <vt:i4>10340</vt:i4>
      </vt:variant>
      <vt:variant>
        <vt:i4>1053</vt:i4>
      </vt:variant>
      <vt:variant>
        <vt:i4>1</vt:i4>
      </vt:variant>
      <vt:variant>
        <vt:lpwstr>http://www.pmi-amt.com/images/logo.png</vt:lpwstr>
      </vt:variant>
      <vt:variant>
        <vt:lpwstr/>
      </vt:variant>
      <vt:variant>
        <vt:i4>2555996</vt:i4>
      </vt:variant>
      <vt:variant>
        <vt:i4>14538</vt:i4>
      </vt:variant>
      <vt:variant>
        <vt:i4>1059</vt:i4>
      </vt:variant>
      <vt:variant>
        <vt:i4>1</vt:i4>
      </vt:variant>
      <vt:variant>
        <vt:lpwstr>http://www.stanki.ru/stanki.ru/images/upload-files/stanki/201/logotip_HSD.png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Адрес: 105023,</dc:title>
  <dc:creator>Лондарь Александр Сергеевич</dc:creator>
  <cp:keywords>beaver CNC</cp:keywords>
  <cp:lastModifiedBy>Мишунин Даниил Владимирович</cp:lastModifiedBy>
  <cp:revision>27</cp:revision>
  <cp:lastPrinted>2015-04-29T10:48:00Z</cp:lastPrinted>
  <dcterms:created xsi:type="dcterms:W3CDTF">2015-05-05T10:46:00Z</dcterms:created>
  <dcterms:modified xsi:type="dcterms:W3CDTF">2018-02-01T13:45:00Z</dcterms:modified>
</cp:coreProperties>
</file>